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FE57EF4" w14:textId="77777777" w:rsidR="007909A3" w:rsidRPr="007909A3" w:rsidRDefault="007909A3" w:rsidP="007909A3">
      <w:pPr>
        <w:spacing w:line="276" w:lineRule="auto"/>
        <w:ind w:firstLine="684"/>
        <w:jc w:val="both"/>
        <w:rPr>
          <w:rFonts w:asciiTheme="majorBidi" w:hAnsiTheme="majorBidi" w:cstheme="majorBidi"/>
          <w:color w:val="000000" w:themeColor="text1"/>
          <w:sz w:val="20"/>
          <w:szCs w:val="20"/>
        </w:rPr>
      </w:pPr>
    </w:p>
    <w:p w14:paraId="22444C5B" w14:textId="4C774667" w:rsidR="007909A3" w:rsidRPr="000B5F55" w:rsidRDefault="007909A3" w:rsidP="007909A3">
      <w:pPr>
        <w:spacing w:line="360" w:lineRule="auto"/>
        <w:jc w:val="both"/>
        <w:rPr>
          <w:rFonts w:asciiTheme="majorBidi" w:hAnsiTheme="majorBidi" w:cstheme="majorBidi"/>
          <w:b/>
          <w:bCs/>
          <w:color w:val="000000" w:themeColor="text1"/>
          <w:lang w:val="en-US"/>
        </w:rPr>
      </w:pPr>
      <w:r w:rsidRPr="004B4D3F">
        <w:rPr>
          <w:rFonts w:asciiTheme="majorBidi" w:hAnsiTheme="majorBidi" w:cstheme="majorBidi"/>
          <w:b/>
          <w:bCs/>
          <w:color w:val="000000" w:themeColor="text1"/>
        </w:rPr>
        <w:t xml:space="preserve">Analisis data </w:t>
      </w:r>
      <w:proofErr w:type="spellStart"/>
      <w:r w:rsidR="000B5F55">
        <w:rPr>
          <w:rFonts w:asciiTheme="majorBidi" w:hAnsiTheme="majorBidi" w:cstheme="majorBidi"/>
          <w:b/>
          <w:bCs/>
          <w:color w:val="000000" w:themeColor="text1"/>
          <w:lang w:val="en-US"/>
        </w:rPr>
        <w:t>dengan</w:t>
      </w:r>
      <w:proofErr w:type="spellEnd"/>
      <w:r w:rsidR="000B5F55">
        <w:rPr>
          <w:rFonts w:asciiTheme="majorBidi" w:hAnsiTheme="majorBidi" w:cstheme="majorBidi"/>
          <w:b/>
          <w:bCs/>
          <w:color w:val="000000" w:themeColor="text1"/>
          <w:lang w:val="en-US"/>
        </w:rPr>
        <w:t xml:space="preserve"> </w:t>
      </w:r>
      <w:proofErr w:type="spellStart"/>
      <w:r w:rsidR="000B5F55">
        <w:rPr>
          <w:rFonts w:asciiTheme="majorBidi" w:hAnsiTheme="majorBidi" w:cstheme="majorBidi"/>
          <w:b/>
          <w:bCs/>
          <w:color w:val="000000" w:themeColor="text1"/>
          <w:lang w:val="en-US"/>
        </w:rPr>
        <w:t>menggunakan</w:t>
      </w:r>
      <w:proofErr w:type="spellEnd"/>
      <w:r w:rsidR="000B5F55">
        <w:rPr>
          <w:rFonts w:asciiTheme="majorBidi" w:hAnsiTheme="majorBidi" w:cstheme="majorBidi"/>
          <w:b/>
          <w:bCs/>
          <w:color w:val="000000" w:themeColor="text1"/>
          <w:lang w:val="en-US"/>
        </w:rPr>
        <w:t xml:space="preserve"> ANOVA</w:t>
      </w:r>
      <w:r w:rsidR="00781983">
        <w:rPr>
          <w:rFonts w:asciiTheme="majorBidi" w:hAnsiTheme="majorBidi" w:cstheme="majorBidi"/>
          <w:b/>
          <w:bCs/>
          <w:color w:val="000000" w:themeColor="text1"/>
          <w:lang w:val="en-US"/>
        </w:rPr>
        <w:t xml:space="preserve"> </w:t>
      </w:r>
    </w:p>
    <w:p w14:paraId="66432BA5" w14:textId="77777777" w:rsidR="007909A3" w:rsidRPr="007909A3" w:rsidRDefault="007909A3" w:rsidP="007909A3">
      <w:pPr>
        <w:spacing w:line="276" w:lineRule="auto"/>
        <w:ind w:left="450"/>
        <w:jc w:val="both"/>
        <w:rPr>
          <w:rFonts w:asciiTheme="majorBidi" w:hAnsiTheme="majorBidi" w:cstheme="majorBidi"/>
          <w:color w:val="000000" w:themeColor="text1"/>
          <w:sz w:val="20"/>
          <w:szCs w:val="20"/>
        </w:rPr>
      </w:pPr>
    </w:p>
    <w:p w14:paraId="39EE3B53" w14:textId="77777777" w:rsidR="007909A3" w:rsidRPr="007909A3" w:rsidRDefault="007909A3" w:rsidP="007909A3">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Tabel 1. Analisis Varian</w:t>
      </w:r>
    </w:p>
    <w:tbl>
      <w:tblPr>
        <w:tblStyle w:val="TableGrid"/>
        <w:tblW w:w="0" w:type="auto"/>
        <w:tblInd w:w="378" w:type="dxa"/>
        <w:tblLook w:val="04A0" w:firstRow="1" w:lastRow="0" w:firstColumn="1" w:lastColumn="0" w:noHBand="0" w:noVBand="1"/>
      </w:tblPr>
      <w:tblGrid>
        <w:gridCol w:w="1544"/>
        <w:gridCol w:w="1429"/>
        <w:gridCol w:w="1518"/>
        <w:gridCol w:w="1472"/>
        <w:gridCol w:w="1587"/>
        <w:gridCol w:w="1422"/>
      </w:tblGrid>
      <w:tr w:rsidR="007909A3" w:rsidRPr="007909A3" w14:paraId="7521111E" w14:textId="77777777" w:rsidTr="0090748A">
        <w:tc>
          <w:tcPr>
            <w:tcW w:w="1341" w:type="dxa"/>
          </w:tcPr>
          <w:p w14:paraId="0366A597"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Sumber</w:t>
            </w:r>
            <w:proofErr w:type="spellEnd"/>
            <w:r w:rsidRPr="007909A3">
              <w:rPr>
                <w:rFonts w:asciiTheme="majorBidi" w:hAnsiTheme="majorBidi" w:cstheme="majorBidi"/>
                <w:color w:val="000000" w:themeColor="text1"/>
                <w:sz w:val="20"/>
                <w:szCs w:val="20"/>
              </w:rPr>
              <w:t xml:space="preserve"> </w:t>
            </w:r>
            <w:proofErr w:type="spellStart"/>
            <w:r w:rsidRPr="007909A3">
              <w:rPr>
                <w:rFonts w:asciiTheme="majorBidi" w:hAnsiTheme="majorBidi" w:cstheme="majorBidi"/>
                <w:color w:val="000000" w:themeColor="text1"/>
                <w:sz w:val="20"/>
                <w:szCs w:val="20"/>
              </w:rPr>
              <w:t>keterangan</w:t>
            </w:r>
            <w:proofErr w:type="spellEnd"/>
            <w:r w:rsidRPr="007909A3">
              <w:rPr>
                <w:rFonts w:asciiTheme="majorBidi" w:hAnsiTheme="majorBidi" w:cstheme="majorBidi"/>
                <w:color w:val="000000" w:themeColor="text1"/>
                <w:sz w:val="20"/>
                <w:szCs w:val="20"/>
              </w:rPr>
              <w:t xml:space="preserve"> </w:t>
            </w:r>
          </w:p>
        </w:tc>
        <w:tc>
          <w:tcPr>
            <w:tcW w:w="1558" w:type="dxa"/>
          </w:tcPr>
          <w:p w14:paraId="13EB3B72"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Db</w:t>
            </w:r>
          </w:p>
        </w:tc>
        <w:tc>
          <w:tcPr>
            <w:tcW w:w="1558" w:type="dxa"/>
          </w:tcPr>
          <w:p w14:paraId="4254309F"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Jumlah</w:t>
            </w:r>
            <w:proofErr w:type="spellEnd"/>
            <w:r w:rsidRPr="007909A3">
              <w:rPr>
                <w:rFonts w:asciiTheme="majorBidi" w:hAnsiTheme="majorBidi" w:cstheme="majorBidi"/>
                <w:color w:val="000000" w:themeColor="text1"/>
                <w:sz w:val="20"/>
                <w:szCs w:val="20"/>
              </w:rPr>
              <w:t xml:space="preserve"> </w:t>
            </w:r>
            <w:proofErr w:type="spellStart"/>
            <w:r w:rsidRPr="007909A3">
              <w:rPr>
                <w:rFonts w:asciiTheme="majorBidi" w:hAnsiTheme="majorBidi" w:cstheme="majorBidi"/>
                <w:color w:val="000000" w:themeColor="text1"/>
                <w:sz w:val="20"/>
                <w:szCs w:val="20"/>
              </w:rPr>
              <w:t>Kuadrat</w:t>
            </w:r>
            <w:proofErr w:type="spellEnd"/>
          </w:p>
        </w:tc>
        <w:tc>
          <w:tcPr>
            <w:tcW w:w="1558" w:type="dxa"/>
          </w:tcPr>
          <w:p w14:paraId="32DA240C" w14:textId="77777777" w:rsidR="007909A3" w:rsidRPr="007909A3" w:rsidRDefault="007909A3" w:rsidP="0090748A">
            <w:pPr>
              <w:spacing w:line="360" w:lineRule="auto"/>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Kuadrat</w:t>
            </w:r>
            <w:proofErr w:type="spellEnd"/>
            <w:r w:rsidRPr="007909A3">
              <w:rPr>
                <w:rFonts w:asciiTheme="majorBidi" w:hAnsiTheme="majorBidi" w:cstheme="majorBidi"/>
                <w:color w:val="000000" w:themeColor="text1"/>
                <w:sz w:val="20"/>
                <w:szCs w:val="20"/>
              </w:rPr>
              <w:t xml:space="preserve"> Tengah (KT) </w:t>
            </w:r>
          </w:p>
        </w:tc>
        <w:tc>
          <w:tcPr>
            <w:tcW w:w="1613" w:type="dxa"/>
          </w:tcPr>
          <w:p w14:paraId="75A5A37E"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F </w:t>
            </w:r>
            <w:proofErr w:type="spellStart"/>
            <w:r w:rsidRPr="007909A3">
              <w:rPr>
                <w:rFonts w:asciiTheme="majorBidi" w:hAnsiTheme="majorBidi" w:cstheme="majorBidi"/>
                <w:color w:val="000000" w:themeColor="text1"/>
                <w:sz w:val="20"/>
                <w:szCs w:val="20"/>
              </w:rPr>
              <w:t>Hitung</w:t>
            </w:r>
            <w:proofErr w:type="spellEnd"/>
            <w:r w:rsidRPr="007909A3">
              <w:rPr>
                <w:rFonts w:asciiTheme="majorBidi" w:hAnsiTheme="majorBidi" w:cstheme="majorBidi"/>
                <w:color w:val="000000" w:themeColor="text1"/>
                <w:sz w:val="20"/>
                <w:szCs w:val="20"/>
              </w:rPr>
              <w:t xml:space="preserve"> </w:t>
            </w:r>
          </w:p>
        </w:tc>
        <w:tc>
          <w:tcPr>
            <w:tcW w:w="1559" w:type="dxa"/>
          </w:tcPr>
          <w:p w14:paraId="6E7E0F62" w14:textId="77777777" w:rsidR="007909A3" w:rsidRPr="007909A3" w:rsidRDefault="007909A3" w:rsidP="0090748A">
            <w:pPr>
              <w:spacing w:line="360" w:lineRule="auto"/>
              <w:ind w:left="47"/>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F </w:t>
            </w:r>
            <w:proofErr w:type="spellStart"/>
            <w:r w:rsidRPr="007909A3">
              <w:rPr>
                <w:rFonts w:asciiTheme="majorBidi" w:hAnsiTheme="majorBidi" w:cstheme="majorBidi"/>
                <w:color w:val="000000" w:themeColor="text1"/>
                <w:sz w:val="20"/>
                <w:szCs w:val="20"/>
              </w:rPr>
              <w:t>Tabel</w:t>
            </w:r>
            <w:proofErr w:type="spellEnd"/>
            <w:r w:rsidRPr="007909A3">
              <w:rPr>
                <w:rFonts w:asciiTheme="majorBidi" w:hAnsiTheme="majorBidi" w:cstheme="majorBidi"/>
                <w:color w:val="000000" w:themeColor="text1"/>
                <w:sz w:val="20"/>
                <w:szCs w:val="20"/>
              </w:rPr>
              <w:t xml:space="preserve"> 5%</w:t>
            </w:r>
          </w:p>
        </w:tc>
      </w:tr>
      <w:tr w:rsidR="007909A3" w:rsidRPr="007909A3" w14:paraId="256D3384" w14:textId="77777777" w:rsidTr="0090748A">
        <w:tc>
          <w:tcPr>
            <w:tcW w:w="1341" w:type="dxa"/>
          </w:tcPr>
          <w:p w14:paraId="109AA91B"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Perlakuan</w:t>
            </w:r>
            <w:proofErr w:type="spellEnd"/>
            <w:r w:rsidRPr="007909A3">
              <w:rPr>
                <w:rFonts w:asciiTheme="majorBidi" w:hAnsiTheme="majorBidi" w:cstheme="majorBidi"/>
                <w:color w:val="000000" w:themeColor="text1"/>
                <w:sz w:val="20"/>
                <w:szCs w:val="20"/>
              </w:rPr>
              <w:t xml:space="preserve"> </w:t>
            </w:r>
          </w:p>
        </w:tc>
        <w:tc>
          <w:tcPr>
            <w:tcW w:w="1558" w:type="dxa"/>
          </w:tcPr>
          <w:p w14:paraId="1856385E"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p-1</w:t>
            </w:r>
          </w:p>
        </w:tc>
        <w:tc>
          <w:tcPr>
            <w:tcW w:w="1558" w:type="dxa"/>
          </w:tcPr>
          <w:p w14:paraId="3EBD3388"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JKp</w:t>
            </w:r>
            <w:proofErr w:type="spellEnd"/>
          </w:p>
        </w:tc>
        <w:tc>
          <w:tcPr>
            <w:tcW w:w="1558" w:type="dxa"/>
          </w:tcPr>
          <w:p w14:paraId="7B6EC9E2"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KTp</w:t>
            </w:r>
            <w:proofErr w:type="spellEnd"/>
          </w:p>
        </w:tc>
        <w:tc>
          <w:tcPr>
            <w:tcW w:w="1613" w:type="dxa"/>
          </w:tcPr>
          <w:p w14:paraId="6443EF5E"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KTp</w:t>
            </w:r>
            <w:proofErr w:type="spellEnd"/>
            <w:r w:rsidRPr="007909A3">
              <w:rPr>
                <w:rFonts w:asciiTheme="majorBidi" w:hAnsiTheme="majorBidi" w:cstheme="majorBidi"/>
                <w:color w:val="000000" w:themeColor="text1"/>
                <w:sz w:val="20"/>
                <w:szCs w:val="20"/>
              </w:rPr>
              <w:t>/</w:t>
            </w:r>
            <w:proofErr w:type="spellStart"/>
            <w:r w:rsidRPr="007909A3">
              <w:rPr>
                <w:rFonts w:asciiTheme="majorBidi" w:hAnsiTheme="majorBidi" w:cstheme="majorBidi"/>
                <w:color w:val="000000" w:themeColor="text1"/>
                <w:sz w:val="20"/>
                <w:szCs w:val="20"/>
              </w:rPr>
              <w:t>KTg</w:t>
            </w:r>
            <w:proofErr w:type="spellEnd"/>
          </w:p>
        </w:tc>
        <w:tc>
          <w:tcPr>
            <w:tcW w:w="1559" w:type="dxa"/>
          </w:tcPr>
          <w:p w14:paraId="1D42C430"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r w:rsidR="007909A3" w:rsidRPr="007909A3" w14:paraId="1C503A4E" w14:textId="77777777" w:rsidTr="0090748A">
        <w:tc>
          <w:tcPr>
            <w:tcW w:w="1341" w:type="dxa"/>
          </w:tcPr>
          <w:p w14:paraId="695E0CC4"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Ulangan</w:t>
            </w:r>
            <w:proofErr w:type="spellEnd"/>
          </w:p>
        </w:tc>
        <w:tc>
          <w:tcPr>
            <w:tcW w:w="1558" w:type="dxa"/>
          </w:tcPr>
          <w:p w14:paraId="581CB5C9"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u-1</w:t>
            </w:r>
          </w:p>
        </w:tc>
        <w:tc>
          <w:tcPr>
            <w:tcW w:w="1558" w:type="dxa"/>
          </w:tcPr>
          <w:p w14:paraId="6076C027" w14:textId="72E23A88"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J</w:t>
            </w:r>
            <w:r w:rsidR="000B5F55" w:rsidRPr="007909A3">
              <w:rPr>
                <w:rFonts w:asciiTheme="majorBidi" w:hAnsiTheme="majorBidi" w:cstheme="majorBidi"/>
                <w:color w:val="000000" w:themeColor="text1"/>
                <w:sz w:val="20"/>
                <w:szCs w:val="20"/>
              </w:rPr>
              <w:t>k</w:t>
            </w:r>
            <w:r w:rsidRPr="007909A3">
              <w:rPr>
                <w:rFonts w:asciiTheme="majorBidi" w:hAnsiTheme="majorBidi" w:cstheme="majorBidi"/>
                <w:color w:val="000000" w:themeColor="text1"/>
                <w:sz w:val="20"/>
                <w:szCs w:val="20"/>
              </w:rPr>
              <w:t>u</w:t>
            </w:r>
            <w:proofErr w:type="spellEnd"/>
          </w:p>
        </w:tc>
        <w:tc>
          <w:tcPr>
            <w:tcW w:w="1558" w:type="dxa"/>
          </w:tcPr>
          <w:p w14:paraId="46B673BB" w14:textId="6A32CCCC"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w:t>
            </w:r>
            <w:r w:rsidR="000B5F55" w:rsidRPr="007909A3">
              <w:rPr>
                <w:rFonts w:asciiTheme="majorBidi" w:hAnsiTheme="majorBidi" w:cstheme="majorBidi"/>
                <w:color w:val="000000" w:themeColor="text1"/>
                <w:sz w:val="20"/>
                <w:szCs w:val="20"/>
              </w:rPr>
              <w:t>t</w:t>
            </w:r>
            <w:r w:rsidRPr="007909A3">
              <w:rPr>
                <w:rFonts w:asciiTheme="majorBidi" w:hAnsiTheme="majorBidi" w:cstheme="majorBidi"/>
                <w:color w:val="000000" w:themeColor="text1"/>
                <w:sz w:val="20"/>
                <w:szCs w:val="20"/>
              </w:rPr>
              <w:t>u</w:t>
            </w:r>
            <w:proofErr w:type="spellEnd"/>
          </w:p>
        </w:tc>
        <w:tc>
          <w:tcPr>
            <w:tcW w:w="1613" w:type="dxa"/>
          </w:tcPr>
          <w:p w14:paraId="6082A56C" w14:textId="059EA131"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w:t>
            </w:r>
            <w:r w:rsidR="000B5F55" w:rsidRPr="007909A3">
              <w:rPr>
                <w:rFonts w:asciiTheme="majorBidi" w:hAnsiTheme="majorBidi" w:cstheme="majorBidi"/>
                <w:color w:val="000000" w:themeColor="text1"/>
                <w:sz w:val="20"/>
                <w:szCs w:val="20"/>
              </w:rPr>
              <w:t>t</w:t>
            </w:r>
            <w:r w:rsidRPr="007909A3">
              <w:rPr>
                <w:rFonts w:asciiTheme="majorBidi" w:hAnsiTheme="majorBidi" w:cstheme="majorBidi"/>
                <w:color w:val="000000" w:themeColor="text1"/>
                <w:sz w:val="20"/>
                <w:szCs w:val="20"/>
              </w:rPr>
              <w:t>u</w:t>
            </w:r>
            <w:proofErr w:type="spellEnd"/>
            <w:r w:rsidRPr="007909A3">
              <w:rPr>
                <w:rFonts w:asciiTheme="majorBidi" w:hAnsiTheme="majorBidi" w:cstheme="majorBidi"/>
                <w:color w:val="000000" w:themeColor="text1"/>
                <w:sz w:val="20"/>
                <w:szCs w:val="20"/>
              </w:rPr>
              <w:t>/</w:t>
            </w:r>
            <w:proofErr w:type="spellStart"/>
            <w:r w:rsidRPr="007909A3">
              <w:rPr>
                <w:rFonts w:asciiTheme="majorBidi" w:hAnsiTheme="majorBidi" w:cstheme="majorBidi"/>
                <w:color w:val="000000" w:themeColor="text1"/>
                <w:sz w:val="20"/>
                <w:szCs w:val="20"/>
              </w:rPr>
              <w:t>KTg</w:t>
            </w:r>
            <w:proofErr w:type="spellEnd"/>
          </w:p>
        </w:tc>
        <w:tc>
          <w:tcPr>
            <w:tcW w:w="1559" w:type="dxa"/>
          </w:tcPr>
          <w:p w14:paraId="0F110DEF"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r w:rsidR="007909A3" w:rsidRPr="007909A3" w14:paraId="307CF2CD" w14:textId="77777777" w:rsidTr="0090748A">
        <w:tc>
          <w:tcPr>
            <w:tcW w:w="1341" w:type="dxa"/>
          </w:tcPr>
          <w:p w14:paraId="4CD989D1"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Galat</w:t>
            </w:r>
            <w:proofErr w:type="spellEnd"/>
          </w:p>
        </w:tc>
        <w:tc>
          <w:tcPr>
            <w:tcW w:w="1558" w:type="dxa"/>
          </w:tcPr>
          <w:p w14:paraId="5088FBB4"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(p-1)(u-1)</w:t>
            </w:r>
          </w:p>
        </w:tc>
        <w:tc>
          <w:tcPr>
            <w:tcW w:w="1558" w:type="dxa"/>
          </w:tcPr>
          <w:p w14:paraId="322D0DFF"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JKg</w:t>
            </w:r>
            <w:proofErr w:type="spellEnd"/>
          </w:p>
        </w:tc>
        <w:tc>
          <w:tcPr>
            <w:tcW w:w="1558" w:type="dxa"/>
          </w:tcPr>
          <w:p w14:paraId="057EAECE"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KTg</w:t>
            </w:r>
            <w:proofErr w:type="spellEnd"/>
          </w:p>
        </w:tc>
        <w:tc>
          <w:tcPr>
            <w:tcW w:w="1613" w:type="dxa"/>
          </w:tcPr>
          <w:p w14:paraId="6804CD08"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559" w:type="dxa"/>
          </w:tcPr>
          <w:p w14:paraId="1B3A8E97"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r w:rsidR="007909A3" w:rsidRPr="007909A3" w14:paraId="49EAF5B0" w14:textId="77777777" w:rsidTr="0090748A">
        <w:tc>
          <w:tcPr>
            <w:tcW w:w="1341" w:type="dxa"/>
          </w:tcPr>
          <w:p w14:paraId="447B61F0"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Total </w:t>
            </w:r>
          </w:p>
        </w:tc>
        <w:tc>
          <w:tcPr>
            <w:tcW w:w="1558" w:type="dxa"/>
          </w:tcPr>
          <w:p w14:paraId="4C690842"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Pu-1</w:t>
            </w:r>
          </w:p>
        </w:tc>
        <w:tc>
          <w:tcPr>
            <w:tcW w:w="1558" w:type="dxa"/>
          </w:tcPr>
          <w:p w14:paraId="746E9E2C"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558" w:type="dxa"/>
          </w:tcPr>
          <w:p w14:paraId="52B6E1CA"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613" w:type="dxa"/>
          </w:tcPr>
          <w:p w14:paraId="4D00DA20"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559" w:type="dxa"/>
          </w:tcPr>
          <w:p w14:paraId="34BCCC00"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bl>
    <w:p w14:paraId="55E04B09" w14:textId="77777777" w:rsidR="007909A3" w:rsidRPr="007909A3" w:rsidRDefault="007909A3" w:rsidP="007909A3">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Keterangan :</w:t>
      </w:r>
    </w:p>
    <w:p w14:paraId="18AB79E7"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JKp</w:t>
      </w:r>
      <w:r w:rsidRPr="007909A3">
        <w:rPr>
          <w:rFonts w:asciiTheme="majorBidi" w:hAnsiTheme="majorBidi" w:cstheme="majorBidi"/>
          <w:color w:val="000000" w:themeColor="text1"/>
          <w:sz w:val="20"/>
          <w:szCs w:val="20"/>
        </w:rPr>
        <w:tab/>
        <w:t xml:space="preserve">: Jumlah Kuadrat Perlakuan </w:t>
      </w:r>
    </w:p>
    <w:p w14:paraId="05706066" w14:textId="0E3D368F"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w:t>
      </w:r>
      <w:r w:rsidR="000B5F55" w:rsidRPr="007909A3">
        <w:rPr>
          <w:rFonts w:asciiTheme="majorBidi" w:hAnsiTheme="majorBidi" w:cstheme="majorBidi"/>
          <w:color w:val="000000" w:themeColor="text1"/>
          <w:sz w:val="20"/>
          <w:szCs w:val="20"/>
        </w:rPr>
        <w:t>k</w:t>
      </w:r>
      <w:r w:rsidRPr="007909A3">
        <w:rPr>
          <w:rFonts w:asciiTheme="majorBidi" w:hAnsiTheme="majorBidi" w:cstheme="majorBidi"/>
          <w:color w:val="000000" w:themeColor="text1"/>
          <w:sz w:val="20"/>
          <w:szCs w:val="20"/>
        </w:rPr>
        <w:t>u</w:t>
      </w:r>
      <w:r w:rsidRPr="007909A3">
        <w:rPr>
          <w:rFonts w:asciiTheme="majorBidi" w:hAnsiTheme="majorBidi" w:cstheme="majorBidi"/>
          <w:color w:val="000000" w:themeColor="text1"/>
          <w:sz w:val="20"/>
          <w:szCs w:val="20"/>
        </w:rPr>
        <w:tab/>
        <w:t xml:space="preserve">: Jumlah Kuadrat Ulangan </w:t>
      </w:r>
    </w:p>
    <w:p w14:paraId="432ED57D"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JKg</w:t>
      </w:r>
      <w:r w:rsidRPr="007909A3">
        <w:rPr>
          <w:rFonts w:asciiTheme="majorBidi" w:hAnsiTheme="majorBidi" w:cstheme="majorBidi"/>
          <w:color w:val="000000" w:themeColor="text1"/>
          <w:sz w:val="20"/>
          <w:szCs w:val="20"/>
        </w:rPr>
        <w:tab/>
        <w:t>: Jumlah Kuadrat Galat</w:t>
      </w:r>
    </w:p>
    <w:p w14:paraId="76C0EB3B"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KTp</w:t>
      </w:r>
      <w:r w:rsidRPr="007909A3">
        <w:rPr>
          <w:rFonts w:asciiTheme="majorBidi" w:hAnsiTheme="majorBidi" w:cstheme="majorBidi"/>
          <w:color w:val="000000" w:themeColor="text1"/>
          <w:sz w:val="20"/>
          <w:szCs w:val="20"/>
        </w:rPr>
        <w:tab/>
        <w:t xml:space="preserve">: Kuadrat Tengah Perlakuan </w:t>
      </w:r>
    </w:p>
    <w:p w14:paraId="620D39EE" w14:textId="2F5995A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w:t>
      </w:r>
      <w:r w:rsidR="000B5F55" w:rsidRPr="007909A3">
        <w:rPr>
          <w:rFonts w:asciiTheme="majorBidi" w:hAnsiTheme="majorBidi" w:cstheme="majorBidi"/>
          <w:color w:val="000000" w:themeColor="text1"/>
          <w:sz w:val="20"/>
          <w:szCs w:val="20"/>
        </w:rPr>
        <w:t>t</w:t>
      </w:r>
      <w:r w:rsidRPr="007909A3">
        <w:rPr>
          <w:rFonts w:asciiTheme="majorBidi" w:hAnsiTheme="majorBidi" w:cstheme="majorBidi"/>
          <w:color w:val="000000" w:themeColor="text1"/>
          <w:sz w:val="20"/>
          <w:szCs w:val="20"/>
        </w:rPr>
        <w:t>u</w:t>
      </w:r>
      <w:r w:rsidRPr="007909A3">
        <w:rPr>
          <w:rFonts w:asciiTheme="majorBidi" w:hAnsiTheme="majorBidi" w:cstheme="majorBidi"/>
          <w:color w:val="000000" w:themeColor="text1"/>
          <w:sz w:val="20"/>
          <w:szCs w:val="20"/>
        </w:rPr>
        <w:tab/>
        <w:t xml:space="preserve">: Kuadrat Tegah Ulangan </w:t>
      </w:r>
    </w:p>
    <w:p w14:paraId="30745746"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KTg</w:t>
      </w:r>
      <w:r w:rsidRPr="007909A3">
        <w:rPr>
          <w:rFonts w:asciiTheme="majorBidi" w:hAnsiTheme="majorBidi" w:cstheme="majorBidi"/>
          <w:color w:val="000000" w:themeColor="text1"/>
          <w:sz w:val="20"/>
          <w:szCs w:val="20"/>
        </w:rPr>
        <w:tab/>
        <w:t>: Kuadrat Tengah Galat</w:t>
      </w:r>
    </w:p>
    <w:p w14:paraId="7A44DCE9" w14:textId="77777777" w:rsidR="007909A3" w:rsidRPr="007909A3" w:rsidRDefault="007909A3" w:rsidP="007909A3">
      <w:pPr>
        <w:ind w:left="450"/>
        <w:jc w:val="both"/>
        <w:rPr>
          <w:rFonts w:asciiTheme="majorBidi" w:hAnsiTheme="majorBidi" w:cstheme="majorBidi"/>
          <w:color w:val="000000" w:themeColor="text1"/>
          <w:sz w:val="20"/>
          <w:szCs w:val="20"/>
        </w:rPr>
      </w:pPr>
    </w:p>
    <w:p w14:paraId="3EDBD799" w14:textId="125D77EF" w:rsidR="005F0AD3" w:rsidRPr="005F0AD3" w:rsidRDefault="007944E7" w:rsidP="007944E7">
      <w:pPr>
        <w:ind w:left="180"/>
        <w:jc w:val="both"/>
        <w:rPr>
          <w:color w:val="000000" w:themeColor="text1"/>
          <w:sz w:val="20"/>
          <w:szCs w:val="20"/>
        </w:rPr>
      </w:pPr>
      <w:r>
        <w:rPr>
          <w:color w:val="000000" w:themeColor="text1"/>
          <w:sz w:val="20"/>
          <w:szCs w:val="20"/>
        </w:rPr>
        <w:t>Tinggi tanaman</w:t>
      </w:r>
      <w:r w:rsidR="005F0AD3" w:rsidRPr="005F0AD3">
        <w:rPr>
          <w:color w:val="000000" w:themeColor="text1"/>
          <w:sz w:val="20"/>
          <w:szCs w:val="20"/>
        </w:rPr>
        <w:t>.</w:t>
      </w:r>
    </w:p>
    <w:p w14:paraId="12EAD34A" w14:textId="2B2016DD" w:rsidR="005F0AD3" w:rsidRPr="000B5F55" w:rsidRDefault="005F0AD3" w:rsidP="005F0AD3">
      <w:pPr>
        <w:pStyle w:val="Caption"/>
        <w:ind w:left="180"/>
        <w:rPr>
          <w:rFonts w:cs="Times New Roman"/>
          <w:b/>
          <w:color w:val="000000" w:themeColor="text1"/>
          <w:sz w:val="20"/>
          <w:szCs w:val="20"/>
          <w:lang w:val="en-US"/>
        </w:rPr>
      </w:pPr>
      <w:r w:rsidRPr="005F0AD3">
        <w:rPr>
          <w:rFonts w:cs="Times New Roman"/>
          <w:color w:val="000000" w:themeColor="text1"/>
          <w:sz w:val="20"/>
          <w:szCs w:val="20"/>
        </w:rPr>
        <w:t xml:space="preserve">Tabel </w:t>
      </w:r>
      <w:r w:rsidRPr="005F0AD3">
        <w:rPr>
          <w:rFonts w:cs="Times New Roman"/>
          <w:b/>
          <w:color w:val="000000" w:themeColor="text1"/>
          <w:sz w:val="20"/>
          <w:szCs w:val="20"/>
        </w:rPr>
        <w:fldChar w:fldCharType="begin"/>
      </w:r>
      <w:r w:rsidRPr="005F0AD3">
        <w:rPr>
          <w:rFonts w:cs="Times New Roman"/>
          <w:color w:val="000000" w:themeColor="text1"/>
          <w:sz w:val="20"/>
          <w:szCs w:val="20"/>
        </w:rPr>
        <w:instrText xml:space="preserve"> SEQ Tabel \* ARABIC </w:instrText>
      </w:r>
      <w:r w:rsidRPr="005F0AD3">
        <w:rPr>
          <w:rFonts w:cs="Times New Roman"/>
          <w:b/>
          <w:color w:val="000000" w:themeColor="text1"/>
          <w:sz w:val="20"/>
          <w:szCs w:val="20"/>
        </w:rPr>
        <w:fldChar w:fldCharType="separate"/>
      </w:r>
      <w:r w:rsidRPr="005F0AD3">
        <w:rPr>
          <w:rFonts w:cs="Times New Roman"/>
          <w:noProof/>
          <w:color w:val="000000" w:themeColor="text1"/>
          <w:sz w:val="20"/>
          <w:szCs w:val="20"/>
        </w:rPr>
        <w:t>1</w:t>
      </w:r>
      <w:r w:rsidRPr="005F0AD3">
        <w:rPr>
          <w:rFonts w:cs="Times New Roman"/>
          <w:b/>
          <w:color w:val="000000" w:themeColor="text1"/>
          <w:sz w:val="20"/>
          <w:szCs w:val="20"/>
        </w:rPr>
        <w:fldChar w:fldCharType="end"/>
      </w:r>
      <w:r w:rsidRPr="005F0AD3">
        <w:rPr>
          <w:rFonts w:cs="Times New Roman"/>
          <w:color w:val="000000" w:themeColor="text1"/>
          <w:sz w:val="20"/>
          <w:szCs w:val="20"/>
        </w:rPr>
        <w:t xml:space="preserve">. </w:t>
      </w:r>
      <w:r w:rsidR="00E50C6E" w:rsidRPr="00E50C6E">
        <w:rPr>
          <w:rFonts w:cs="Times New Roman"/>
          <w:color w:val="000000" w:themeColor="text1"/>
          <w:sz w:val="20"/>
          <w:szCs w:val="20"/>
        </w:rPr>
        <w:t>Rata-Rata Tinggi Tanaman</w:t>
      </w:r>
      <w:r w:rsidR="000B5F55">
        <w:rPr>
          <w:rFonts w:cs="Times New Roman"/>
          <w:color w:val="000000" w:themeColor="text1"/>
          <w:sz w:val="20"/>
          <w:szCs w:val="20"/>
          <w:lang w:val="en-US"/>
        </w:rPr>
        <w:t xml:space="preserve"> </w:t>
      </w:r>
      <w:proofErr w:type="spellStart"/>
      <w:r w:rsidR="000B5F55">
        <w:rPr>
          <w:rFonts w:cs="Times New Roman"/>
          <w:color w:val="000000" w:themeColor="text1"/>
          <w:sz w:val="20"/>
          <w:szCs w:val="20"/>
          <w:lang w:val="en-US"/>
        </w:rPr>
        <w:t>Cabai</w:t>
      </w:r>
      <w:proofErr w:type="spellEnd"/>
      <w:r w:rsidR="000B5F55">
        <w:rPr>
          <w:rFonts w:cs="Times New Roman"/>
          <w:color w:val="000000" w:themeColor="text1"/>
          <w:sz w:val="20"/>
          <w:szCs w:val="20"/>
          <w:lang w:val="en-US"/>
        </w:rPr>
        <w:t xml:space="preserve"> </w:t>
      </w:r>
      <w:proofErr w:type="spellStart"/>
      <w:r w:rsidR="000B5F55">
        <w:rPr>
          <w:rFonts w:cs="Times New Roman"/>
          <w:color w:val="000000" w:themeColor="text1"/>
          <w:sz w:val="20"/>
          <w:szCs w:val="20"/>
          <w:lang w:val="en-US"/>
        </w:rPr>
        <w:t>Rawit</w:t>
      </w:r>
      <w:proofErr w:type="spellEnd"/>
      <w:r w:rsidR="000B5F55">
        <w:rPr>
          <w:rFonts w:cs="Times New Roman"/>
          <w:color w:val="000000" w:themeColor="text1"/>
          <w:sz w:val="20"/>
          <w:szCs w:val="20"/>
          <w:lang w:val="en-US"/>
        </w:rPr>
        <w:t xml:space="preserve"> </w:t>
      </w:r>
      <w:proofErr w:type="spellStart"/>
      <w:r w:rsidR="000B5F55">
        <w:rPr>
          <w:rFonts w:cs="Times New Roman"/>
          <w:color w:val="000000" w:themeColor="text1"/>
          <w:sz w:val="20"/>
          <w:szCs w:val="20"/>
          <w:lang w:val="en-US"/>
        </w:rPr>
        <w:t>Perlakuan</w:t>
      </w:r>
      <w:proofErr w:type="spellEnd"/>
      <w:r w:rsidR="000B5F55">
        <w:rPr>
          <w:rFonts w:cs="Times New Roman"/>
          <w:color w:val="000000" w:themeColor="text1"/>
          <w:sz w:val="20"/>
          <w:szCs w:val="20"/>
          <w:lang w:val="en-US"/>
        </w:rPr>
        <w:t xml:space="preserve"> ZPT </w:t>
      </w:r>
      <w:proofErr w:type="spellStart"/>
      <w:r w:rsidR="000B5F55">
        <w:rPr>
          <w:rFonts w:cs="Times New Roman"/>
          <w:color w:val="000000" w:themeColor="text1"/>
          <w:sz w:val="20"/>
          <w:szCs w:val="20"/>
          <w:lang w:val="en-US"/>
        </w:rPr>
        <w:t>Atonik</w:t>
      </w:r>
      <w:proofErr w:type="spellEnd"/>
      <w:r w:rsidR="000B5F55">
        <w:rPr>
          <w:rFonts w:cs="Times New Roman"/>
          <w:color w:val="000000" w:themeColor="text1"/>
          <w:sz w:val="20"/>
          <w:szCs w:val="20"/>
          <w:lang w:val="en-US"/>
        </w:rPr>
        <w:t xml:space="preserve"> dan </w:t>
      </w:r>
      <w:proofErr w:type="spellStart"/>
      <w:r w:rsidR="000B5F55">
        <w:rPr>
          <w:rFonts w:cs="Times New Roman"/>
          <w:color w:val="000000" w:themeColor="text1"/>
          <w:sz w:val="20"/>
          <w:szCs w:val="20"/>
          <w:lang w:val="en-US"/>
        </w:rPr>
        <w:t>Pupuk</w:t>
      </w:r>
      <w:proofErr w:type="spellEnd"/>
      <w:r w:rsidR="000B5F55">
        <w:rPr>
          <w:rFonts w:cs="Times New Roman"/>
          <w:color w:val="000000" w:themeColor="text1"/>
          <w:sz w:val="20"/>
          <w:szCs w:val="20"/>
          <w:lang w:val="en-US"/>
        </w:rPr>
        <w:t xml:space="preserve"> KCL </w:t>
      </w:r>
    </w:p>
    <w:tbl>
      <w:tblPr>
        <w:tblW w:w="9800" w:type="dxa"/>
        <w:tblLook w:val="04A0" w:firstRow="1" w:lastRow="0" w:firstColumn="1" w:lastColumn="0" w:noHBand="0" w:noVBand="1"/>
      </w:tblPr>
      <w:tblGrid>
        <w:gridCol w:w="4223"/>
        <w:gridCol w:w="998"/>
        <w:gridCol w:w="1060"/>
        <w:gridCol w:w="1159"/>
        <w:gridCol w:w="1060"/>
        <w:gridCol w:w="1300"/>
      </w:tblGrid>
      <w:tr w:rsidR="00426461" w:rsidRPr="00426461" w14:paraId="37A53ED4" w14:textId="77777777" w:rsidTr="000768C2">
        <w:trPr>
          <w:trHeight w:val="300"/>
        </w:trPr>
        <w:tc>
          <w:tcPr>
            <w:tcW w:w="8500" w:type="dxa"/>
            <w:gridSpan w:val="5"/>
            <w:noWrap/>
            <w:vAlign w:val="bottom"/>
            <w:hideMark/>
          </w:tcPr>
          <w:p w14:paraId="09B1BAA9" w14:textId="77777777" w:rsidR="00426461" w:rsidRPr="00426461" w:rsidRDefault="00426461" w:rsidP="00426461">
            <w:pPr>
              <w:suppressAutoHyphens w:val="0"/>
              <w:rPr>
                <w:color w:val="000000"/>
                <w:sz w:val="20"/>
                <w:szCs w:val="20"/>
                <w:lang w:val="en-US" w:eastAsia="en-US"/>
              </w:rPr>
            </w:pPr>
            <w:proofErr w:type="spellStart"/>
            <w:r w:rsidRPr="00426461">
              <w:rPr>
                <w:b/>
                <w:color w:val="000000"/>
                <w:sz w:val="20"/>
                <w:szCs w:val="20"/>
                <w:lang w:val="en-US" w:eastAsia="en-US"/>
              </w:rPr>
              <w:t>Tabel</w:t>
            </w:r>
            <w:proofErr w:type="spellEnd"/>
            <w:r w:rsidRPr="00426461">
              <w:rPr>
                <w:b/>
                <w:color w:val="000000"/>
                <w:sz w:val="20"/>
                <w:szCs w:val="20"/>
                <w:lang w:val="en-US" w:eastAsia="en-US"/>
              </w:rPr>
              <w:t xml:space="preserve"> 1</w:t>
            </w:r>
            <w:r w:rsidRPr="00426461">
              <w:rPr>
                <w:color w:val="000000"/>
                <w:sz w:val="20"/>
                <w:szCs w:val="20"/>
                <w:lang w:val="en-US" w:eastAsia="en-US"/>
              </w:rPr>
              <w:t xml:space="preserve">. </w:t>
            </w:r>
            <w:proofErr w:type="spellStart"/>
            <w:r w:rsidRPr="00426461">
              <w:rPr>
                <w:color w:val="000000"/>
                <w:sz w:val="20"/>
                <w:szCs w:val="20"/>
                <w:lang w:val="en-US" w:eastAsia="en-US"/>
              </w:rPr>
              <w:t>Rerata</w:t>
            </w:r>
            <w:proofErr w:type="spellEnd"/>
            <w:r w:rsidRPr="00426461">
              <w:rPr>
                <w:color w:val="000000"/>
                <w:sz w:val="20"/>
                <w:szCs w:val="20"/>
                <w:lang w:val="en-US" w:eastAsia="en-US"/>
              </w:rPr>
              <w:t xml:space="preserve"> </w:t>
            </w:r>
            <w:proofErr w:type="spellStart"/>
            <w:r w:rsidRPr="00426461">
              <w:rPr>
                <w:color w:val="000000"/>
                <w:sz w:val="20"/>
                <w:szCs w:val="20"/>
                <w:lang w:val="en-US" w:eastAsia="en-US"/>
              </w:rPr>
              <w:t>Pengaruh</w:t>
            </w:r>
            <w:proofErr w:type="spellEnd"/>
            <w:r w:rsidRPr="00426461">
              <w:rPr>
                <w:color w:val="000000"/>
                <w:sz w:val="20"/>
                <w:szCs w:val="20"/>
                <w:lang w:val="en-US" w:eastAsia="en-US"/>
              </w:rPr>
              <w:t xml:space="preserve"> ZPT </w:t>
            </w:r>
            <w:proofErr w:type="spellStart"/>
            <w:r w:rsidRPr="00426461">
              <w:rPr>
                <w:color w:val="000000"/>
                <w:sz w:val="20"/>
                <w:szCs w:val="20"/>
                <w:lang w:val="en-US" w:eastAsia="en-US"/>
              </w:rPr>
              <w:t>Atonik</w:t>
            </w:r>
            <w:proofErr w:type="spellEnd"/>
            <w:r w:rsidRPr="00426461">
              <w:rPr>
                <w:color w:val="000000"/>
                <w:sz w:val="20"/>
                <w:szCs w:val="20"/>
                <w:lang w:val="en-US" w:eastAsia="en-US"/>
              </w:rPr>
              <w:t xml:space="preserve"> dan </w:t>
            </w:r>
            <w:proofErr w:type="spellStart"/>
            <w:r w:rsidRPr="00426461">
              <w:rPr>
                <w:color w:val="000000"/>
                <w:sz w:val="20"/>
                <w:szCs w:val="20"/>
                <w:lang w:val="en-US" w:eastAsia="en-US"/>
              </w:rPr>
              <w:t>Pupuk</w:t>
            </w:r>
            <w:proofErr w:type="spellEnd"/>
            <w:r w:rsidRPr="00426461">
              <w:rPr>
                <w:color w:val="000000"/>
                <w:sz w:val="20"/>
                <w:szCs w:val="20"/>
                <w:lang w:val="en-US" w:eastAsia="en-US"/>
              </w:rPr>
              <w:t xml:space="preserve"> KCL </w:t>
            </w:r>
            <w:proofErr w:type="spellStart"/>
            <w:r w:rsidRPr="00426461">
              <w:rPr>
                <w:color w:val="000000"/>
                <w:sz w:val="20"/>
                <w:szCs w:val="20"/>
                <w:lang w:val="en-US" w:eastAsia="en-US"/>
              </w:rPr>
              <w:t>Terhadap</w:t>
            </w:r>
            <w:proofErr w:type="spellEnd"/>
            <w:r w:rsidRPr="00426461">
              <w:rPr>
                <w:color w:val="000000"/>
                <w:sz w:val="20"/>
                <w:szCs w:val="20"/>
                <w:lang w:val="en-US" w:eastAsia="en-US"/>
              </w:rPr>
              <w:t xml:space="preserve"> Tinggi Tanaman </w:t>
            </w:r>
            <w:proofErr w:type="spellStart"/>
            <w:r w:rsidRPr="00426461">
              <w:rPr>
                <w:color w:val="000000"/>
                <w:sz w:val="20"/>
                <w:szCs w:val="20"/>
                <w:lang w:val="en-US" w:eastAsia="en-US"/>
              </w:rPr>
              <w:t>Cabai</w:t>
            </w:r>
            <w:proofErr w:type="spellEnd"/>
            <w:r w:rsidRPr="00426461">
              <w:rPr>
                <w:color w:val="000000"/>
                <w:sz w:val="20"/>
                <w:szCs w:val="20"/>
                <w:lang w:val="en-US" w:eastAsia="en-US"/>
              </w:rPr>
              <w:t xml:space="preserve"> </w:t>
            </w:r>
            <w:proofErr w:type="spellStart"/>
            <w:r w:rsidRPr="00426461">
              <w:rPr>
                <w:color w:val="000000"/>
                <w:sz w:val="20"/>
                <w:szCs w:val="20"/>
                <w:lang w:val="en-US" w:eastAsia="en-US"/>
              </w:rPr>
              <w:t>Rawit</w:t>
            </w:r>
            <w:proofErr w:type="spellEnd"/>
            <w:r w:rsidRPr="00426461">
              <w:rPr>
                <w:color w:val="000000"/>
                <w:sz w:val="20"/>
                <w:szCs w:val="20"/>
                <w:lang w:val="en-US" w:eastAsia="en-US"/>
              </w:rPr>
              <w:t xml:space="preserve"> </w:t>
            </w:r>
          </w:p>
        </w:tc>
        <w:tc>
          <w:tcPr>
            <w:tcW w:w="1300" w:type="dxa"/>
            <w:noWrap/>
            <w:vAlign w:val="bottom"/>
            <w:hideMark/>
          </w:tcPr>
          <w:p w14:paraId="0252A58A" w14:textId="77777777" w:rsidR="00426461" w:rsidRPr="00426461" w:rsidRDefault="00426461" w:rsidP="00426461">
            <w:pPr>
              <w:suppressAutoHyphens w:val="0"/>
              <w:spacing w:after="200" w:line="276" w:lineRule="auto"/>
              <w:rPr>
                <w:color w:val="000000"/>
                <w:sz w:val="20"/>
                <w:szCs w:val="20"/>
                <w:lang w:val="en-US" w:eastAsia="en-US"/>
              </w:rPr>
            </w:pPr>
          </w:p>
        </w:tc>
      </w:tr>
      <w:tr w:rsidR="00426461" w:rsidRPr="00426461" w14:paraId="237600C8" w14:textId="77777777" w:rsidTr="000768C2">
        <w:trPr>
          <w:trHeight w:val="300"/>
        </w:trPr>
        <w:tc>
          <w:tcPr>
            <w:tcW w:w="4223" w:type="dxa"/>
            <w:vMerge w:val="restart"/>
            <w:tcBorders>
              <w:top w:val="single" w:sz="4" w:space="0" w:color="auto"/>
              <w:left w:val="nil"/>
              <w:bottom w:val="single" w:sz="4" w:space="0" w:color="000000"/>
              <w:right w:val="nil"/>
            </w:tcBorders>
            <w:vAlign w:val="center"/>
            <w:hideMark/>
          </w:tcPr>
          <w:p w14:paraId="59681E7D" w14:textId="77777777" w:rsidR="00426461" w:rsidRPr="00426461" w:rsidRDefault="00426461" w:rsidP="00426461">
            <w:pPr>
              <w:suppressAutoHyphens w:val="0"/>
              <w:jc w:val="center"/>
              <w:rPr>
                <w:color w:val="000000"/>
                <w:sz w:val="20"/>
                <w:szCs w:val="20"/>
                <w:lang w:val="en-US" w:eastAsia="en-US"/>
              </w:rPr>
            </w:pPr>
            <w:proofErr w:type="spellStart"/>
            <w:r w:rsidRPr="00426461">
              <w:rPr>
                <w:color w:val="000000"/>
                <w:sz w:val="20"/>
                <w:szCs w:val="20"/>
                <w:lang w:val="en-US" w:eastAsia="en-US"/>
              </w:rPr>
              <w:t>Perlakuan</w:t>
            </w:r>
            <w:proofErr w:type="spellEnd"/>
          </w:p>
        </w:tc>
        <w:tc>
          <w:tcPr>
            <w:tcW w:w="998" w:type="dxa"/>
            <w:tcBorders>
              <w:top w:val="single" w:sz="4" w:space="0" w:color="auto"/>
              <w:left w:val="nil"/>
              <w:bottom w:val="nil"/>
              <w:right w:val="nil"/>
            </w:tcBorders>
            <w:noWrap/>
            <w:vAlign w:val="bottom"/>
            <w:hideMark/>
          </w:tcPr>
          <w:p w14:paraId="0A66793B"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 </w:t>
            </w:r>
          </w:p>
        </w:tc>
        <w:tc>
          <w:tcPr>
            <w:tcW w:w="1060" w:type="dxa"/>
            <w:tcBorders>
              <w:top w:val="single" w:sz="4" w:space="0" w:color="auto"/>
              <w:left w:val="nil"/>
              <w:bottom w:val="nil"/>
              <w:right w:val="nil"/>
            </w:tcBorders>
            <w:noWrap/>
            <w:vAlign w:val="bottom"/>
            <w:hideMark/>
          </w:tcPr>
          <w:p w14:paraId="18457B6B"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 </w:t>
            </w:r>
          </w:p>
        </w:tc>
        <w:tc>
          <w:tcPr>
            <w:tcW w:w="1159" w:type="dxa"/>
            <w:tcBorders>
              <w:top w:val="single" w:sz="4" w:space="0" w:color="auto"/>
              <w:left w:val="nil"/>
              <w:bottom w:val="nil"/>
              <w:right w:val="nil"/>
            </w:tcBorders>
            <w:noWrap/>
            <w:vAlign w:val="bottom"/>
            <w:hideMark/>
          </w:tcPr>
          <w:p w14:paraId="3C9C6714" w14:textId="77777777" w:rsidR="00426461" w:rsidRPr="00426461" w:rsidRDefault="00426461" w:rsidP="00426461">
            <w:pPr>
              <w:suppressAutoHyphens w:val="0"/>
              <w:jc w:val="center"/>
              <w:rPr>
                <w:color w:val="000000"/>
                <w:sz w:val="20"/>
                <w:szCs w:val="20"/>
                <w:lang w:val="en-US" w:eastAsia="en-US"/>
              </w:rPr>
            </w:pPr>
            <w:proofErr w:type="spellStart"/>
            <w:r w:rsidRPr="00426461">
              <w:rPr>
                <w:color w:val="000000"/>
                <w:sz w:val="20"/>
                <w:szCs w:val="20"/>
                <w:lang w:val="en-US" w:eastAsia="en-US"/>
              </w:rPr>
              <w:t>Umur</w:t>
            </w:r>
            <w:proofErr w:type="spellEnd"/>
          </w:p>
        </w:tc>
        <w:tc>
          <w:tcPr>
            <w:tcW w:w="1060" w:type="dxa"/>
            <w:tcBorders>
              <w:top w:val="single" w:sz="4" w:space="0" w:color="auto"/>
              <w:left w:val="nil"/>
              <w:bottom w:val="nil"/>
              <w:right w:val="nil"/>
            </w:tcBorders>
            <w:noWrap/>
            <w:vAlign w:val="bottom"/>
            <w:hideMark/>
          </w:tcPr>
          <w:p w14:paraId="572B2E60"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 </w:t>
            </w:r>
          </w:p>
        </w:tc>
        <w:tc>
          <w:tcPr>
            <w:tcW w:w="1300" w:type="dxa"/>
            <w:tcBorders>
              <w:top w:val="single" w:sz="4" w:space="0" w:color="auto"/>
              <w:left w:val="nil"/>
              <w:bottom w:val="nil"/>
              <w:right w:val="nil"/>
            </w:tcBorders>
            <w:noWrap/>
            <w:vAlign w:val="bottom"/>
            <w:hideMark/>
          </w:tcPr>
          <w:p w14:paraId="2E9EF6FC"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 </w:t>
            </w:r>
          </w:p>
        </w:tc>
      </w:tr>
      <w:tr w:rsidR="00426461" w:rsidRPr="00426461" w14:paraId="4CB5EB03" w14:textId="77777777" w:rsidTr="000768C2">
        <w:trPr>
          <w:trHeight w:val="300"/>
        </w:trPr>
        <w:tc>
          <w:tcPr>
            <w:tcW w:w="0" w:type="auto"/>
            <w:vMerge/>
            <w:tcBorders>
              <w:top w:val="single" w:sz="4" w:space="0" w:color="auto"/>
              <w:left w:val="nil"/>
              <w:bottom w:val="single" w:sz="4" w:space="0" w:color="000000"/>
              <w:right w:val="nil"/>
            </w:tcBorders>
            <w:vAlign w:val="center"/>
            <w:hideMark/>
          </w:tcPr>
          <w:p w14:paraId="0108CD54" w14:textId="77777777" w:rsidR="00426461" w:rsidRPr="00426461" w:rsidRDefault="00426461" w:rsidP="00426461">
            <w:pPr>
              <w:suppressAutoHyphens w:val="0"/>
              <w:spacing w:line="276" w:lineRule="auto"/>
              <w:rPr>
                <w:color w:val="000000"/>
                <w:sz w:val="20"/>
                <w:szCs w:val="20"/>
                <w:lang w:val="en-US" w:eastAsia="en-US"/>
              </w:rPr>
            </w:pPr>
          </w:p>
        </w:tc>
        <w:tc>
          <w:tcPr>
            <w:tcW w:w="998" w:type="dxa"/>
            <w:tcBorders>
              <w:top w:val="single" w:sz="4" w:space="0" w:color="auto"/>
              <w:left w:val="nil"/>
              <w:bottom w:val="nil"/>
              <w:right w:val="nil"/>
            </w:tcBorders>
            <w:noWrap/>
            <w:vAlign w:val="bottom"/>
            <w:hideMark/>
          </w:tcPr>
          <w:p w14:paraId="49B9CCBB"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 xml:space="preserve">14 HST </w:t>
            </w:r>
          </w:p>
        </w:tc>
        <w:tc>
          <w:tcPr>
            <w:tcW w:w="1060" w:type="dxa"/>
            <w:tcBorders>
              <w:top w:val="single" w:sz="4" w:space="0" w:color="auto"/>
              <w:left w:val="nil"/>
              <w:bottom w:val="nil"/>
              <w:right w:val="nil"/>
            </w:tcBorders>
            <w:noWrap/>
            <w:vAlign w:val="bottom"/>
            <w:hideMark/>
          </w:tcPr>
          <w:p w14:paraId="77F00B22"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28 HST</w:t>
            </w:r>
          </w:p>
        </w:tc>
        <w:tc>
          <w:tcPr>
            <w:tcW w:w="1159" w:type="dxa"/>
            <w:tcBorders>
              <w:top w:val="single" w:sz="4" w:space="0" w:color="auto"/>
              <w:left w:val="nil"/>
              <w:bottom w:val="nil"/>
              <w:right w:val="nil"/>
            </w:tcBorders>
            <w:noWrap/>
            <w:vAlign w:val="bottom"/>
            <w:hideMark/>
          </w:tcPr>
          <w:p w14:paraId="4EE7FD8E"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42 HST</w:t>
            </w:r>
          </w:p>
        </w:tc>
        <w:tc>
          <w:tcPr>
            <w:tcW w:w="1060" w:type="dxa"/>
            <w:tcBorders>
              <w:top w:val="single" w:sz="4" w:space="0" w:color="auto"/>
              <w:left w:val="nil"/>
              <w:bottom w:val="nil"/>
              <w:right w:val="nil"/>
            </w:tcBorders>
            <w:noWrap/>
            <w:vAlign w:val="bottom"/>
            <w:hideMark/>
          </w:tcPr>
          <w:p w14:paraId="34F70123"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56 HST</w:t>
            </w:r>
          </w:p>
        </w:tc>
        <w:tc>
          <w:tcPr>
            <w:tcW w:w="1300" w:type="dxa"/>
            <w:tcBorders>
              <w:top w:val="single" w:sz="4" w:space="0" w:color="auto"/>
              <w:left w:val="nil"/>
              <w:bottom w:val="nil"/>
              <w:right w:val="nil"/>
            </w:tcBorders>
            <w:noWrap/>
            <w:vAlign w:val="bottom"/>
            <w:hideMark/>
          </w:tcPr>
          <w:p w14:paraId="02F3594F"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70 HST</w:t>
            </w:r>
          </w:p>
        </w:tc>
      </w:tr>
      <w:tr w:rsidR="00426461" w:rsidRPr="00426461" w14:paraId="43CDE3D5" w14:textId="77777777" w:rsidTr="000768C2">
        <w:trPr>
          <w:trHeight w:val="300"/>
        </w:trPr>
        <w:tc>
          <w:tcPr>
            <w:tcW w:w="4223" w:type="dxa"/>
            <w:noWrap/>
            <w:vAlign w:val="bottom"/>
            <w:hideMark/>
          </w:tcPr>
          <w:p w14:paraId="7A05BE96" w14:textId="77777777" w:rsidR="00426461" w:rsidRPr="00426461" w:rsidRDefault="00426461" w:rsidP="00426461">
            <w:pPr>
              <w:suppressAutoHyphens w:val="0"/>
              <w:rPr>
                <w:color w:val="000000"/>
                <w:sz w:val="20"/>
                <w:szCs w:val="20"/>
                <w:lang w:val="en-US" w:eastAsia="en-US"/>
              </w:rPr>
            </w:pPr>
            <w:r w:rsidRPr="00426461">
              <w:rPr>
                <w:color w:val="000000"/>
                <w:sz w:val="20"/>
                <w:szCs w:val="20"/>
                <w:lang w:val="en-US" w:eastAsia="en-US"/>
              </w:rPr>
              <w:t xml:space="preserve">ZPT </w:t>
            </w:r>
            <w:proofErr w:type="spellStart"/>
            <w:r w:rsidRPr="00426461">
              <w:rPr>
                <w:color w:val="000000"/>
                <w:sz w:val="20"/>
                <w:szCs w:val="20"/>
                <w:lang w:val="en-US" w:eastAsia="en-US"/>
              </w:rPr>
              <w:t>Atonik</w:t>
            </w:r>
            <w:proofErr w:type="spellEnd"/>
            <w:r w:rsidRPr="00426461">
              <w:rPr>
                <w:color w:val="000000"/>
                <w:sz w:val="20"/>
                <w:szCs w:val="20"/>
                <w:lang w:val="en-US" w:eastAsia="en-US"/>
              </w:rPr>
              <w:t xml:space="preserve"> 1 ml/l (A1)</w:t>
            </w:r>
          </w:p>
        </w:tc>
        <w:tc>
          <w:tcPr>
            <w:tcW w:w="998" w:type="dxa"/>
            <w:tcBorders>
              <w:top w:val="single" w:sz="4" w:space="0" w:color="auto"/>
              <w:left w:val="nil"/>
              <w:bottom w:val="nil"/>
              <w:right w:val="nil"/>
            </w:tcBorders>
            <w:noWrap/>
            <w:vAlign w:val="bottom"/>
            <w:hideMark/>
          </w:tcPr>
          <w:p w14:paraId="496D71EF"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10.89</w:t>
            </w:r>
          </w:p>
        </w:tc>
        <w:tc>
          <w:tcPr>
            <w:tcW w:w="1060" w:type="dxa"/>
            <w:tcBorders>
              <w:top w:val="single" w:sz="4" w:space="0" w:color="auto"/>
              <w:left w:val="nil"/>
              <w:bottom w:val="nil"/>
              <w:right w:val="nil"/>
            </w:tcBorders>
            <w:noWrap/>
            <w:vAlign w:val="bottom"/>
            <w:hideMark/>
          </w:tcPr>
          <w:p w14:paraId="06B8B7F7"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16.33</w:t>
            </w:r>
          </w:p>
        </w:tc>
        <w:tc>
          <w:tcPr>
            <w:tcW w:w="1159" w:type="dxa"/>
            <w:tcBorders>
              <w:top w:val="single" w:sz="4" w:space="0" w:color="auto"/>
              <w:left w:val="nil"/>
              <w:bottom w:val="nil"/>
              <w:right w:val="nil"/>
            </w:tcBorders>
            <w:noWrap/>
            <w:vAlign w:val="bottom"/>
            <w:hideMark/>
          </w:tcPr>
          <w:p w14:paraId="777645E9"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22.78 ab</w:t>
            </w:r>
          </w:p>
        </w:tc>
        <w:tc>
          <w:tcPr>
            <w:tcW w:w="1060" w:type="dxa"/>
            <w:tcBorders>
              <w:top w:val="single" w:sz="4" w:space="0" w:color="auto"/>
              <w:left w:val="nil"/>
              <w:bottom w:val="nil"/>
              <w:right w:val="nil"/>
            </w:tcBorders>
            <w:noWrap/>
            <w:vAlign w:val="bottom"/>
            <w:hideMark/>
          </w:tcPr>
          <w:p w14:paraId="0F64EAEB"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34.22</w:t>
            </w:r>
          </w:p>
        </w:tc>
        <w:tc>
          <w:tcPr>
            <w:tcW w:w="1300" w:type="dxa"/>
            <w:tcBorders>
              <w:top w:val="single" w:sz="4" w:space="0" w:color="auto"/>
              <w:left w:val="nil"/>
              <w:bottom w:val="nil"/>
              <w:right w:val="nil"/>
            </w:tcBorders>
            <w:noWrap/>
            <w:vAlign w:val="bottom"/>
            <w:hideMark/>
          </w:tcPr>
          <w:p w14:paraId="2D94E2CF"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44.56</w:t>
            </w:r>
          </w:p>
        </w:tc>
      </w:tr>
      <w:tr w:rsidR="00426461" w:rsidRPr="00426461" w14:paraId="1E5B87FE" w14:textId="77777777" w:rsidTr="000768C2">
        <w:trPr>
          <w:trHeight w:val="300"/>
        </w:trPr>
        <w:tc>
          <w:tcPr>
            <w:tcW w:w="4223" w:type="dxa"/>
            <w:noWrap/>
            <w:vAlign w:val="bottom"/>
            <w:hideMark/>
          </w:tcPr>
          <w:p w14:paraId="4CAA4AE7" w14:textId="77777777" w:rsidR="00426461" w:rsidRPr="00426461" w:rsidRDefault="00426461" w:rsidP="00426461">
            <w:pPr>
              <w:suppressAutoHyphens w:val="0"/>
              <w:rPr>
                <w:color w:val="000000"/>
                <w:sz w:val="20"/>
                <w:szCs w:val="20"/>
                <w:lang w:val="en-US" w:eastAsia="en-US"/>
              </w:rPr>
            </w:pPr>
            <w:r w:rsidRPr="00426461">
              <w:rPr>
                <w:color w:val="000000"/>
                <w:sz w:val="20"/>
                <w:szCs w:val="20"/>
                <w:lang w:val="en-US" w:eastAsia="en-US"/>
              </w:rPr>
              <w:t xml:space="preserve">ZPT </w:t>
            </w:r>
            <w:proofErr w:type="spellStart"/>
            <w:r w:rsidRPr="00426461">
              <w:rPr>
                <w:color w:val="000000"/>
                <w:sz w:val="20"/>
                <w:szCs w:val="20"/>
                <w:lang w:val="en-US" w:eastAsia="en-US"/>
              </w:rPr>
              <w:t>Atonik</w:t>
            </w:r>
            <w:proofErr w:type="spellEnd"/>
            <w:r w:rsidRPr="00426461">
              <w:rPr>
                <w:color w:val="000000"/>
                <w:sz w:val="20"/>
                <w:szCs w:val="20"/>
                <w:lang w:val="en-US" w:eastAsia="en-US"/>
              </w:rPr>
              <w:t xml:space="preserve"> 2 ml/l (A2)</w:t>
            </w:r>
          </w:p>
        </w:tc>
        <w:tc>
          <w:tcPr>
            <w:tcW w:w="998" w:type="dxa"/>
            <w:noWrap/>
            <w:vAlign w:val="bottom"/>
            <w:hideMark/>
          </w:tcPr>
          <w:p w14:paraId="3C0868AB"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9.44</w:t>
            </w:r>
          </w:p>
        </w:tc>
        <w:tc>
          <w:tcPr>
            <w:tcW w:w="1060" w:type="dxa"/>
            <w:noWrap/>
            <w:vAlign w:val="bottom"/>
            <w:hideMark/>
          </w:tcPr>
          <w:p w14:paraId="29A43F6A"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13.78</w:t>
            </w:r>
          </w:p>
        </w:tc>
        <w:tc>
          <w:tcPr>
            <w:tcW w:w="1159" w:type="dxa"/>
            <w:noWrap/>
            <w:vAlign w:val="bottom"/>
            <w:hideMark/>
          </w:tcPr>
          <w:p w14:paraId="1D219070"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16.67 a</w:t>
            </w:r>
          </w:p>
        </w:tc>
        <w:tc>
          <w:tcPr>
            <w:tcW w:w="1060" w:type="dxa"/>
            <w:noWrap/>
            <w:vAlign w:val="bottom"/>
            <w:hideMark/>
          </w:tcPr>
          <w:p w14:paraId="2BAEE4BE"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30.22</w:t>
            </w:r>
          </w:p>
        </w:tc>
        <w:tc>
          <w:tcPr>
            <w:tcW w:w="1300" w:type="dxa"/>
            <w:noWrap/>
            <w:vAlign w:val="bottom"/>
            <w:hideMark/>
          </w:tcPr>
          <w:p w14:paraId="6F8A0E82"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47.47</w:t>
            </w:r>
          </w:p>
        </w:tc>
      </w:tr>
      <w:tr w:rsidR="00426461" w:rsidRPr="00426461" w14:paraId="77B1B145" w14:textId="77777777" w:rsidTr="000768C2">
        <w:trPr>
          <w:trHeight w:val="300"/>
        </w:trPr>
        <w:tc>
          <w:tcPr>
            <w:tcW w:w="4223" w:type="dxa"/>
            <w:noWrap/>
            <w:vAlign w:val="bottom"/>
            <w:hideMark/>
          </w:tcPr>
          <w:p w14:paraId="387CCB01" w14:textId="77777777" w:rsidR="00426461" w:rsidRPr="00426461" w:rsidRDefault="00426461" w:rsidP="00426461">
            <w:pPr>
              <w:suppressAutoHyphens w:val="0"/>
              <w:rPr>
                <w:color w:val="000000"/>
                <w:sz w:val="20"/>
                <w:szCs w:val="20"/>
                <w:lang w:val="en-US" w:eastAsia="en-US"/>
              </w:rPr>
            </w:pPr>
            <w:r w:rsidRPr="00426461">
              <w:rPr>
                <w:color w:val="000000"/>
                <w:sz w:val="20"/>
                <w:szCs w:val="20"/>
                <w:lang w:val="en-US" w:eastAsia="en-US"/>
              </w:rPr>
              <w:t xml:space="preserve">ZPT </w:t>
            </w:r>
            <w:proofErr w:type="spellStart"/>
            <w:r w:rsidRPr="00426461">
              <w:rPr>
                <w:color w:val="000000"/>
                <w:sz w:val="20"/>
                <w:szCs w:val="20"/>
                <w:lang w:val="en-US" w:eastAsia="en-US"/>
              </w:rPr>
              <w:t>Atonik</w:t>
            </w:r>
            <w:proofErr w:type="spellEnd"/>
            <w:r w:rsidRPr="00426461">
              <w:rPr>
                <w:color w:val="000000"/>
                <w:sz w:val="20"/>
                <w:szCs w:val="20"/>
                <w:lang w:val="en-US" w:eastAsia="en-US"/>
              </w:rPr>
              <w:t xml:space="preserve"> 3 ml/l (A3)</w:t>
            </w:r>
          </w:p>
        </w:tc>
        <w:tc>
          <w:tcPr>
            <w:tcW w:w="998" w:type="dxa"/>
            <w:noWrap/>
            <w:vAlign w:val="bottom"/>
            <w:hideMark/>
          </w:tcPr>
          <w:p w14:paraId="2684B3E4"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9.33</w:t>
            </w:r>
          </w:p>
        </w:tc>
        <w:tc>
          <w:tcPr>
            <w:tcW w:w="1060" w:type="dxa"/>
            <w:noWrap/>
            <w:vAlign w:val="bottom"/>
            <w:hideMark/>
          </w:tcPr>
          <w:p w14:paraId="4BF5F317"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13.22</w:t>
            </w:r>
          </w:p>
        </w:tc>
        <w:tc>
          <w:tcPr>
            <w:tcW w:w="1159" w:type="dxa"/>
            <w:noWrap/>
            <w:vAlign w:val="bottom"/>
            <w:hideMark/>
          </w:tcPr>
          <w:p w14:paraId="357B9B36"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18.22 a</w:t>
            </w:r>
          </w:p>
        </w:tc>
        <w:tc>
          <w:tcPr>
            <w:tcW w:w="1060" w:type="dxa"/>
            <w:noWrap/>
            <w:vAlign w:val="bottom"/>
            <w:hideMark/>
          </w:tcPr>
          <w:p w14:paraId="61FE48FF"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29.78</w:t>
            </w:r>
          </w:p>
        </w:tc>
        <w:tc>
          <w:tcPr>
            <w:tcW w:w="1300" w:type="dxa"/>
            <w:noWrap/>
            <w:vAlign w:val="bottom"/>
            <w:hideMark/>
          </w:tcPr>
          <w:p w14:paraId="73434B6E"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41.78</w:t>
            </w:r>
          </w:p>
        </w:tc>
      </w:tr>
      <w:tr w:rsidR="00426461" w:rsidRPr="00426461" w14:paraId="45DA0236" w14:textId="77777777" w:rsidTr="000768C2">
        <w:trPr>
          <w:trHeight w:val="206"/>
        </w:trPr>
        <w:tc>
          <w:tcPr>
            <w:tcW w:w="4223" w:type="dxa"/>
            <w:tcBorders>
              <w:top w:val="single" w:sz="4" w:space="0" w:color="auto"/>
              <w:left w:val="nil"/>
              <w:bottom w:val="single" w:sz="4" w:space="0" w:color="auto"/>
              <w:right w:val="nil"/>
            </w:tcBorders>
            <w:noWrap/>
            <w:vAlign w:val="bottom"/>
            <w:hideMark/>
          </w:tcPr>
          <w:p w14:paraId="76EA9D13" w14:textId="77777777" w:rsidR="00426461" w:rsidRPr="00426461" w:rsidRDefault="00426461" w:rsidP="00426461">
            <w:pPr>
              <w:suppressAutoHyphens w:val="0"/>
              <w:rPr>
                <w:color w:val="000000"/>
                <w:sz w:val="20"/>
                <w:szCs w:val="20"/>
                <w:lang w:val="en-US" w:eastAsia="en-US"/>
              </w:rPr>
            </w:pPr>
            <w:r w:rsidRPr="00426461">
              <w:rPr>
                <w:color w:val="000000"/>
                <w:sz w:val="20"/>
                <w:szCs w:val="20"/>
                <w:lang w:val="en-US" w:eastAsia="en-US"/>
              </w:rPr>
              <w:t>BNJ 5%</w:t>
            </w:r>
          </w:p>
        </w:tc>
        <w:tc>
          <w:tcPr>
            <w:tcW w:w="998" w:type="dxa"/>
            <w:tcBorders>
              <w:top w:val="single" w:sz="4" w:space="0" w:color="auto"/>
              <w:left w:val="nil"/>
              <w:bottom w:val="single" w:sz="4" w:space="0" w:color="auto"/>
              <w:right w:val="nil"/>
            </w:tcBorders>
            <w:noWrap/>
            <w:vAlign w:val="bottom"/>
            <w:hideMark/>
          </w:tcPr>
          <w:p w14:paraId="2198C93B" w14:textId="77777777" w:rsidR="00426461" w:rsidRPr="00426461" w:rsidRDefault="00426461" w:rsidP="00426461">
            <w:pPr>
              <w:suppressAutoHyphens w:val="0"/>
              <w:jc w:val="center"/>
              <w:rPr>
                <w:color w:val="000000"/>
                <w:sz w:val="20"/>
                <w:szCs w:val="20"/>
                <w:lang w:val="en-US" w:eastAsia="en-US"/>
              </w:rPr>
            </w:pPr>
            <w:proofErr w:type="spellStart"/>
            <w:r w:rsidRPr="00426461">
              <w:rPr>
                <w:color w:val="000000"/>
                <w:sz w:val="20"/>
                <w:szCs w:val="20"/>
                <w:lang w:val="en-US" w:eastAsia="en-US"/>
              </w:rPr>
              <w:t>tn</w:t>
            </w:r>
            <w:proofErr w:type="spellEnd"/>
          </w:p>
        </w:tc>
        <w:tc>
          <w:tcPr>
            <w:tcW w:w="1060" w:type="dxa"/>
            <w:tcBorders>
              <w:top w:val="single" w:sz="4" w:space="0" w:color="auto"/>
              <w:left w:val="nil"/>
              <w:bottom w:val="single" w:sz="4" w:space="0" w:color="auto"/>
              <w:right w:val="nil"/>
            </w:tcBorders>
            <w:noWrap/>
            <w:vAlign w:val="bottom"/>
            <w:hideMark/>
          </w:tcPr>
          <w:p w14:paraId="7D6CA27D" w14:textId="77777777" w:rsidR="00426461" w:rsidRPr="00426461" w:rsidRDefault="00426461" w:rsidP="00426461">
            <w:pPr>
              <w:suppressAutoHyphens w:val="0"/>
              <w:jc w:val="center"/>
              <w:rPr>
                <w:color w:val="000000"/>
                <w:sz w:val="20"/>
                <w:szCs w:val="20"/>
                <w:lang w:val="en-US" w:eastAsia="en-US"/>
              </w:rPr>
            </w:pPr>
            <w:proofErr w:type="spellStart"/>
            <w:r w:rsidRPr="00426461">
              <w:rPr>
                <w:color w:val="000000"/>
                <w:sz w:val="20"/>
                <w:szCs w:val="20"/>
                <w:lang w:val="en-US" w:eastAsia="en-US"/>
              </w:rPr>
              <w:t>tn</w:t>
            </w:r>
            <w:proofErr w:type="spellEnd"/>
          </w:p>
        </w:tc>
        <w:tc>
          <w:tcPr>
            <w:tcW w:w="1159" w:type="dxa"/>
            <w:tcBorders>
              <w:top w:val="single" w:sz="4" w:space="0" w:color="auto"/>
              <w:left w:val="nil"/>
              <w:bottom w:val="single" w:sz="4" w:space="0" w:color="auto"/>
              <w:right w:val="nil"/>
            </w:tcBorders>
            <w:noWrap/>
            <w:vAlign w:val="bottom"/>
            <w:hideMark/>
          </w:tcPr>
          <w:p w14:paraId="4BA28F3E"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1.78</w:t>
            </w:r>
          </w:p>
        </w:tc>
        <w:tc>
          <w:tcPr>
            <w:tcW w:w="1060" w:type="dxa"/>
            <w:tcBorders>
              <w:top w:val="single" w:sz="4" w:space="0" w:color="auto"/>
              <w:left w:val="nil"/>
              <w:bottom w:val="single" w:sz="4" w:space="0" w:color="auto"/>
              <w:right w:val="nil"/>
            </w:tcBorders>
            <w:noWrap/>
            <w:vAlign w:val="bottom"/>
            <w:hideMark/>
          </w:tcPr>
          <w:p w14:paraId="365E24DA" w14:textId="77777777" w:rsidR="00426461" w:rsidRPr="00426461" w:rsidRDefault="00426461" w:rsidP="00426461">
            <w:pPr>
              <w:suppressAutoHyphens w:val="0"/>
              <w:jc w:val="center"/>
              <w:rPr>
                <w:color w:val="000000"/>
                <w:sz w:val="20"/>
                <w:szCs w:val="20"/>
                <w:lang w:val="en-US" w:eastAsia="en-US"/>
              </w:rPr>
            </w:pPr>
            <w:proofErr w:type="spellStart"/>
            <w:r w:rsidRPr="00426461">
              <w:rPr>
                <w:color w:val="000000"/>
                <w:sz w:val="20"/>
                <w:szCs w:val="20"/>
                <w:lang w:val="en-US" w:eastAsia="en-US"/>
              </w:rPr>
              <w:t>tn</w:t>
            </w:r>
            <w:proofErr w:type="spellEnd"/>
          </w:p>
        </w:tc>
        <w:tc>
          <w:tcPr>
            <w:tcW w:w="1300" w:type="dxa"/>
            <w:tcBorders>
              <w:top w:val="single" w:sz="4" w:space="0" w:color="auto"/>
              <w:left w:val="nil"/>
              <w:bottom w:val="single" w:sz="4" w:space="0" w:color="auto"/>
              <w:right w:val="nil"/>
            </w:tcBorders>
            <w:noWrap/>
            <w:vAlign w:val="bottom"/>
            <w:hideMark/>
          </w:tcPr>
          <w:p w14:paraId="54B8852D" w14:textId="77777777" w:rsidR="00426461" w:rsidRPr="00426461" w:rsidRDefault="00426461" w:rsidP="00426461">
            <w:pPr>
              <w:suppressAutoHyphens w:val="0"/>
              <w:jc w:val="center"/>
              <w:rPr>
                <w:color w:val="000000"/>
                <w:sz w:val="20"/>
                <w:szCs w:val="20"/>
                <w:lang w:val="en-US" w:eastAsia="en-US"/>
              </w:rPr>
            </w:pPr>
            <w:proofErr w:type="spellStart"/>
            <w:r w:rsidRPr="00426461">
              <w:rPr>
                <w:color w:val="000000"/>
                <w:sz w:val="20"/>
                <w:szCs w:val="20"/>
                <w:lang w:val="en-US" w:eastAsia="en-US"/>
              </w:rPr>
              <w:t>tn</w:t>
            </w:r>
            <w:proofErr w:type="spellEnd"/>
          </w:p>
        </w:tc>
      </w:tr>
      <w:tr w:rsidR="00426461" w:rsidRPr="00426461" w14:paraId="0A39BAAA" w14:textId="77777777" w:rsidTr="000768C2">
        <w:trPr>
          <w:trHeight w:val="300"/>
        </w:trPr>
        <w:tc>
          <w:tcPr>
            <w:tcW w:w="4223" w:type="dxa"/>
            <w:noWrap/>
            <w:vAlign w:val="bottom"/>
            <w:hideMark/>
          </w:tcPr>
          <w:p w14:paraId="5793BCEA" w14:textId="77777777" w:rsidR="00426461" w:rsidRPr="00426461" w:rsidRDefault="00426461" w:rsidP="00426461">
            <w:pPr>
              <w:suppressAutoHyphens w:val="0"/>
              <w:rPr>
                <w:color w:val="000000"/>
                <w:sz w:val="20"/>
                <w:szCs w:val="20"/>
                <w:lang w:val="en-US" w:eastAsia="en-US"/>
              </w:rPr>
            </w:pPr>
            <w:proofErr w:type="spellStart"/>
            <w:r w:rsidRPr="00426461">
              <w:rPr>
                <w:color w:val="000000"/>
                <w:sz w:val="20"/>
                <w:szCs w:val="20"/>
                <w:lang w:val="en-US" w:eastAsia="en-US"/>
              </w:rPr>
              <w:t>Pupuk</w:t>
            </w:r>
            <w:proofErr w:type="spellEnd"/>
            <w:r w:rsidRPr="00426461">
              <w:rPr>
                <w:color w:val="000000"/>
                <w:sz w:val="20"/>
                <w:szCs w:val="20"/>
                <w:lang w:val="en-US" w:eastAsia="en-US"/>
              </w:rPr>
              <w:t xml:space="preserve"> KCL 2 ml/l (K1)</w:t>
            </w:r>
          </w:p>
        </w:tc>
        <w:tc>
          <w:tcPr>
            <w:tcW w:w="998" w:type="dxa"/>
            <w:noWrap/>
            <w:vAlign w:val="bottom"/>
            <w:hideMark/>
          </w:tcPr>
          <w:p w14:paraId="59C33B0B"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10.11</w:t>
            </w:r>
          </w:p>
        </w:tc>
        <w:tc>
          <w:tcPr>
            <w:tcW w:w="1060" w:type="dxa"/>
            <w:noWrap/>
            <w:vAlign w:val="bottom"/>
            <w:hideMark/>
          </w:tcPr>
          <w:p w14:paraId="31BCED43"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14.00</w:t>
            </w:r>
          </w:p>
        </w:tc>
        <w:tc>
          <w:tcPr>
            <w:tcW w:w="1159" w:type="dxa"/>
            <w:noWrap/>
            <w:vAlign w:val="bottom"/>
            <w:hideMark/>
          </w:tcPr>
          <w:p w14:paraId="37E6FC21"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19.44</w:t>
            </w:r>
          </w:p>
        </w:tc>
        <w:tc>
          <w:tcPr>
            <w:tcW w:w="1060" w:type="dxa"/>
            <w:noWrap/>
            <w:vAlign w:val="bottom"/>
            <w:hideMark/>
          </w:tcPr>
          <w:p w14:paraId="33636132"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32.67</w:t>
            </w:r>
          </w:p>
        </w:tc>
        <w:tc>
          <w:tcPr>
            <w:tcW w:w="1300" w:type="dxa"/>
            <w:noWrap/>
            <w:vAlign w:val="bottom"/>
            <w:hideMark/>
          </w:tcPr>
          <w:p w14:paraId="06948187"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 xml:space="preserve"> 42.11 ab</w:t>
            </w:r>
          </w:p>
        </w:tc>
      </w:tr>
      <w:tr w:rsidR="00426461" w:rsidRPr="00426461" w14:paraId="1D34EE9F" w14:textId="77777777" w:rsidTr="000768C2">
        <w:trPr>
          <w:trHeight w:val="300"/>
        </w:trPr>
        <w:tc>
          <w:tcPr>
            <w:tcW w:w="4223" w:type="dxa"/>
            <w:noWrap/>
            <w:vAlign w:val="bottom"/>
            <w:hideMark/>
          </w:tcPr>
          <w:p w14:paraId="63BABC16" w14:textId="77777777" w:rsidR="00426461" w:rsidRPr="00426461" w:rsidRDefault="00426461" w:rsidP="00426461">
            <w:pPr>
              <w:suppressAutoHyphens w:val="0"/>
              <w:rPr>
                <w:color w:val="000000"/>
                <w:sz w:val="20"/>
                <w:szCs w:val="20"/>
                <w:lang w:val="en-US" w:eastAsia="en-US"/>
              </w:rPr>
            </w:pPr>
            <w:proofErr w:type="spellStart"/>
            <w:r w:rsidRPr="00426461">
              <w:rPr>
                <w:color w:val="000000"/>
                <w:sz w:val="20"/>
                <w:szCs w:val="20"/>
                <w:lang w:val="en-US" w:eastAsia="en-US"/>
              </w:rPr>
              <w:t>Pupuk</w:t>
            </w:r>
            <w:proofErr w:type="spellEnd"/>
            <w:r w:rsidRPr="00426461">
              <w:rPr>
                <w:color w:val="000000"/>
                <w:sz w:val="20"/>
                <w:szCs w:val="20"/>
                <w:lang w:val="en-US" w:eastAsia="en-US"/>
              </w:rPr>
              <w:t xml:space="preserve"> KCL 4 ml/l (K2)</w:t>
            </w:r>
          </w:p>
        </w:tc>
        <w:tc>
          <w:tcPr>
            <w:tcW w:w="998" w:type="dxa"/>
            <w:noWrap/>
            <w:vAlign w:val="bottom"/>
            <w:hideMark/>
          </w:tcPr>
          <w:p w14:paraId="0DCE77E7"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9.89</w:t>
            </w:r>
          </w:p>
        </w:tc>
        <w:tc>
          <w:tcPr>
            <w:tcW w:w="1060" w:type="dxa"/>
            <w:noWrap/>
            <w:vAlign w:val="bottom"/>
            <w:hideMark/>
          </w:tcPr>
          <w:p w14:paraId="44DA9F93"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15.33</w:t>
            </w:r>
          </w:p>
        </w:tc>
        <w:tc>
          <w:tcPr>
            <w:tcW w:w="1159" w:type="dxa"/>
            <w:noWrap/>
            <w:vAlign w:val="bottom"/>
            <w:hideMark/>
          </w:tcPr>
          <w:p w14:paraId="1228AF42"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19.56</w:t>
            </w:r>
          </w:p>
        </w:tc>
        <w:tc>
          <w:tcPr>
            <w:tcW w:w="1060" w:type="dxa"/>
            <w:noWrap/>
            <w:vAlign w:val="bottom"/>
            <w:hideMark/>
          </w:tcPr>
          <w:p w14:paraId="3DD83D2F"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29.44</w:t>
            </w:r>
          </w:p>
        </w:tc>
        <w:tc>
          <w:tcPr>
            <w:tcW w:w="1300" w:type="dxa"/>
            <w:noWrap/>
            <w:vAlign w:val="bottom"/>
            <w:hideMark/>
          </w:tcPr>
          <w:p w14:paraId="2BB0157C"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41.56 a</w:t>
            </w:r>
          </w:p>
        </w:tc>
      </w:tr>
      <w:tr w:rsidR="00426461" w:rsidRPr="00426461" w14:paraId="3C819E2B" w14:textId="77777777" w:rsidTr="000768C2">
        <w:trPr>
          <w:trHeight w:val="300"/>
        </w:trPr>
        <w:tc>
          <w:tcPr>
            <w:tcW w:w="4223" w:type="dxa"/>
            <w:noWrap/>
            <w:vAlign w:val="bottom"/>
            <w:hideMark/>
          </w:tcPr>
          <w:p w14:paraId="12B3028F" w14:textId="77777777" w:rsidR="00426461" w:rsidRPr="00426461" w:rsidRDefault="00426461" w:rsidP="00426461">
            <w:pPr>
              <w:suppressAutoHyphens w:val="0"/>
              <w:rPr>
                <w:color w:val="000000"/>
                <w:sz w:val="20"/>
                <w:szCs w:val="20"/>
                <w:lang w:val="en-US" w:eastAsia="en-US"/>
              </w:rPr>
            </w:pPr>
            <w:proofErr w:type="spellStart"/>
            <w:r w:rsidRPr="00426461">
              <w:rPr>
                <w:color w:val="000000"/>
                <w:sz w:val="20"/>
                <w:szCs w:val="20"/>
                <w:lang w:val="en-US" w:eastAsia="en-US"/>
              </w:rPr>
              <w:t>Pupuk</w:t>
            </w:r>
            <w:proofErr w:type="spellEnd"/>
            <w:r w:rsidRPr="00426461">
              <w:rPr>
                <w:color w:val="000000"/>
                <w:sz w:val="20"/>
                <w:szCs w:val="20"/>
                <w:lang w:val="en-US" w:eastAsia="en-US"/>
              </w:rPr>
              <w:t xml:space="preserve"> KCL 6 ml/l (K3)</w:t>
            </w:r>
          </w:p>
        </w:tc>
        <w:tc>
          <w:tcPr>
            <w:tcW w:w="998" w:type="dxa"/>
            <w:noWrap/>
            <w:vAlign w:val="bottom"/>
            <w:hideMark/>
          </w:tcPr>
          <w:p w14:paraId="7875F5A6"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9.67</w:t>
            </w:r>
          </w:p>
        </w:tc>
        <w:tc>
          <w:tcPr>
            <w:tcW w:w="1060" w:type="dxa"/>
            <w:noWrap/>
            <w:vAlign w:val="bottom"/>
            <w:hideMark/>
          </w:tcPr>
          <w:p w14:paraId="605DC901"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14.00</w:t>
            </w:r>
          </w:p>
        </w:tc>
        <w:tc>
          <w:tcPr>
            <w:tcW w:w="1159" w:type="dxa"/>
            <w:noWrap/>
            <w:vAlign w:val="bottom"/>
            <w:hideMark/>
          </w:tcPr>
          <w:p w14:paraId="08F51431"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18.67</w:t>
            </w:r>
          </w:p>
        </w:tc>
        <w:tc>
          <w:tcPr>
            <w:tcW w:w="1060" w:type="dxa"/>
            <w:noWrap/>
            <w:vAlign w:val="bottom"/>
            <w:hideMark/>
          </w:tcPr>
          <w:p w14:paraId="3D1453B3"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32.11</w:t>
            </w:r>
          </w:p>
        </w:tc>
        <w:tc>
          <w:tcPr>
            <w:tcW w:w="1300" w:type="dxa"/>
            <w:noWrap/>
            <w:vAlign w:val="bottom"/>
            <w:hideMark/>
          </w:tcPr>
          <w:p w14:paraId="4FDBC0D5"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50.33 a</w:t>
            </w:r>
          </w:p>
        </w:tc>
      </w:tr>
      <w:tr w:rsidR="00426461" w:rsidRPr="00426461" w14:paraId="0010528C" w14:textId="77777777" w:rsidTr="000768C2">
        <w:trPr>
          <w:trHeight w:val="233"/>
        </w:trPr>
        <w:tc>
          <w:tcPr>
            <w:tcW w:w="4223" w:type="dxa"/>
            <w:tcBorders>
              <w:top w:val="single" w:sz="4" w:space="0" w:color="auto"/>
              <w:left w:val="nil"/>
              <w:bottom w:val="single" w:sz="4" w:space="0" w:color="auto"/>
              <w:right w:val="nil"/>
            </w:tcBorders>
            <w:noWrap/>
            <w:vAlign w:val="bottom"/>
            <w:hideMark/>
          </w:tcPr>
          <w:p w14:paraId="539DBBF3" w14:textId="77777777" w:rsidR="00426461" w:rsidRPr="00426461" w:rsidRDefault="00426461" w:rsidP="00426461">
            <w:pPr>
              <w:suppressAutoHyphens w:val="0"/>
              <w:rPr>
                <w:color w:val="000000"/>
                <w:sz w:val="20"/>
                <w:szCs w:val="20"/>
                <w:lang w:val="en-US" w:eastAsia="en-US"/>
              </w:rPr>
            </w:pPr>
            <w:r w:rsidRPr="00426461">
              <w:rPr>
                <w:color w:val="000000"/>
                <w:sz w:val="20"/>
                <w:szCs w:val="20"/>
                <w:lang w:val="en-US" w:eastAsia="en-US"/>
              </w:rPr>
              <w:t>BNJ 5%</w:t>
            </w:r>
          </w:p>
        </w:tc>
        <w:tc>
          <w:tcPr>
            <w:tcW w:w="998" w:type="dxa"/>
            <w:tcBorders>
              <w:top w:val="single" w:sz="4" w:space="0" w:color="auto"/>
              <w:left w:val="nil"/>
              <w:bottom w:val="single" w:sz="4" w:space="0" w:color="auto"/>
              <w:right w:val="nil"/>
            </w:tcBorders>
            <w:noWrap/>
            <w:vAlign w:val="bottom"/>
            <w:hideMark/>
          </w:tcPr>
          <w:p w14:paraId="65403B6E" w14:textId="77777777" w:rsidR="00426461" w:rsidRPr="00426461" w:rsidRDefault="00426461" w:rsidP="00426461">
            <w:pPr>
              <w:suppressAutoHyphens w:val="0"/>
              <w:jc w:val="center"/>
              <w:rPr>
                <w:color w:val="000000"/>
                <w:sz w:val="20"/>
                <w:szCs w:val="20"/>
                <w:lang w:val="en-US" w:eastAsia="en-US"/>
              </w:rPr>
            </w:pPr>
            <w:proofErr w:type="spellStart"/>
            <w:r w:rsidRPr="00426461">
              <w:rPr>
                <w:color w:val="000000"/>
                <w:sz w:val="20"/>
                <w:szCs w:val="20"/>
                <w:lang w:val="en-US" w:eastAsia="en-US"/>
              </w:rPr>
              <w:t>tn</w:t>
            </w:r>
            <w:proofErr w:type="spellEnd"/>
          </w:p>
        </w:tc>
        <w:tc>
          <w:tcPr>
            <w:tcW w:w="1060" w:type="dxa"/>
            <w:tcBorders>
              <w:top w:val="single" w:sz="4" w:space="0" w:color="auto"/>
              <w:left w:val="nil"/>
              <w:bottom w:val="single" w:sz="4" w:space="0" w:color="auto"/>
              <w:right w:val="nil"/>
            </w:tcBorders>
            <w:noWrap/>
            <w:vAlign w:val="bottom"/>
            <w:hideMark/>
          </w:tcPr>
          <w:p w14:paraId="6C34E936" w14:textId="77777777" w:rsidR="00426461" w:rsidRPr="00426461" w:rsidRDefault="00426461" w:rsidP="00426461">
            <w:pPr>
              <w:suppressAutoHyphens w:val="0"/>
              <w:jc w:val="center"/>
              <w:rPr>
                <w:color w:val="000000"/>
                <w:sz w:val="20"/>
                <w:szCs w:val="20"/>
                <w:lang w:val="en-US" w:eastAsia="en-US"/>
              </w:rPr>
            </w:pPr>
            <w:proofErr w:type="spellStart"/>
            <w:r w:rsidRPr="00426461">
              <w:rPr>
                <w:color w:val="000000"/>
                <w:sz w:val="20"/>
                <w:szCs w:val="20"/>
                <w:lang w:val="en-US" w:eastAsia="en-US"/>
              </w:rPr>
              <w:t>tn</w:t>
            </w:r>
            <w:proofErr w:type="spellEnd"/>
          </w:p>
        </w:tc>
        <w:tc>
          <w:tcPr>
            <w:tcW w:w="1159" w:type="dxa"/>
            <w:tcBorders>
              <w:top w:val="single" w:sz="4" w:space="0" w:color="auto"/>
              <w:left w:val="nil"/>
              <w:bottom w:val="single" w:sz="4" w:space="0" w:color="auto"/>
              <w:right w:val="nil"/>
            </w:tcBorders>
            <w:noWrap/>
            <w:vAlign w:val="bottom"/>
            <w:hideMark/>
          </w:tcPr>
          <w:p w14:paraId="44E3BF4B" w14:textId="77777777" w:rsidR="00426461" w:rsidRPr="00426461" w:rsidRDefault="00426461" w:rsidP="00426461">
            <w:pPr>
              <w:suppressAutoHyphens w:val="0"/>
              <w:jc w:val="center"/>
              <w:rPr>
                <w:color w:val="000000"/>
                <w:sz w:val="20"/>
                <w:szCs w:val="20"/>
                <w:lang w:val="en-US" w:eastAsia="en-US"/>
              </w:rPr>
            </w:pPr>
            <w:proofErr w:type="spellStart"/>
            <w:r w:rsidRPr="00426461">
              <w:rPr>
                <w:color w:val="000000"/>
                <w:sz w:val="20"/>
                <w:szCs w:val="20"/>
                <w:lang w:val="en-US" w:eastAsia="en-US"/>
              </w:rPr>
              <w:t>tn</w:t>
            </w:r>
            <w:proofErr w:type="spellEnd"/>
          </w:p>
        </w:tc>
        <w:tc>
          <w:tcPr>
            <w:tcW w:w="1060" w:type="dxa"/>
            <w:tcBorders>
              <w:top w:val="single" w:sz="4" w:space="0" w:color="auto"/>
              <w:left w:val="nil"/>
              <w:bottom w:val="single" w:sz="4" w:space="0" w:color="auto"/>
              <w:right w:val="nil"/>
            </w:tcBorders>
            <w:noWrap/>
            <w:vAlign w:val="bottom"/>
            <w:hideMark/>
          </w:tcPr>
          <w:p w14:paraId="702E71B1" w14:textId="77777777" w:rsidR="00426461" w:rsidRPr="00426461" w:rsidRDefault="00426461" w:rsidP="00426461">
            <w:pPr>
              <w:suppressAutoHyphens w:val="0"/>
              <w:jc w:val="center"/>
              <w:rPr>
                <w:color w:val="000000"/>
                <w:sz w:val="20"/>
                <w:szCs w:val="20"/>
                <w:lang w:val="en-US" w:eastAsia="en-US"/>
              </w:rPr>
            </w:pPr>
            <w:proofErr w:type="spellStart"/>
            <w:r w:rsidRPr="00426461">
              <w:rPr>
                <w:color w:val="000000"/>
                <w:sz w:val="20"/>
                <w:szCs w:val="20"/>
                <w:lang w:val="en-US" w:eastAsia="en-US"/>
              </w:rPr>
              <w:t>tn</w:t>
            </w:r>
            <w:proofErr w:type="spellEnd"/>
          </w:p>
        </w:tc>
        <w:tc>
          <w:tcPr>
            <w:tcW w:w="1300" w:type="dxa"/>
            <w:tcBorders>
              <w:top w:val="single" w:sz="4" w:space="0" w:color="auto"/>
              <w:left w:val="nil"/>
              <w:bottom w:val="single" w:sz="4" w:space="0" w:color="auto"/>
              <w:right w:val="nil"/>
            </w:tcBorders>
            <w:noWrap/>
            <w:vAlign w:val="bottom"/>
            <w:hideMark/>
          </w:tcPr>
          <w:p w14:paraId="40CC7E26" w14:textId="77777777" w:rsidR="00426461" w:rsidRPr="00426461" w:rsidRDefault="00426461" w:rsidP="00426461">
            <w:pPr>
              <w:suppressAutoHyphens w:val="0"/>
              <w:jc w:val="center"/>
              <w:rPr>
                <w:color w:val="000000"/>
                <w:sz w:val="20"/>
                <w:szCs w:val="20"/>
                <w:lang w:val="en-US" w:eastAsia="en-US"/>
              </w:rPr>
            </w:pPr>
            <w:r w:rsidRPr="00426461">
              <w:rPr>
                <w:color w:val="000000"/>
                <w:sz w:val="20"/>
                <w:szCs w:val="20"/>
                <w:lang w:val="en-US" w:eastAsia="en-US"/>
              </w:rPr>
              <w:t>2.81</w:t>
            </w:r>
          </w:p>
        </w:tc>
      </w:tr>
    </w:tbl>
    <w:p w14:paraId="1D4208B4" w14:textId="7C9C7A07" w:rsidR="00096870" w:rsidRDefault="00096870" w:rsidP="00096870">
      <w:pPr>
        <w:ind w:left="1447" w:hanging="1125"/>
        <w:jc w:val="both"/>
        <w:rPr>
          <w:bCs/>
          <w:color w:val="000000" w:themeColor="text1"/>
          <w:sz w:val="20"/>
          <w:szCs w:val="20"/>
        </w:rPr>
      </w:pPr>
      <w:r w:rsidRPr="007944E7">
        <w:rPr>
          <w:color w:val="000000" w:themeColor="text1"/>
          <w:sz w:val="20"/>
          <w:szCs w:val="20"/>
        </w:rPr>
        <w:t>Keterangan :</w:t>
      </w:r>
      <w:r>
        <w:rPr>
          <w:color w:val="000000" w:themeColor="text1"/>
          <w:sz w:val="20"/>
          <w:szCs w:val="20"/>
        </w:rPr>
        <w:tab/>
        <w:t xml:space="preserve">-     </w:t>
      </w:r>
      <w:r w:rsidRPr="00096870">
        <w:rPr>
          <w:bCs/>
          <w:color w:val="000000" w:themeColor="text1"/>
          <w:sz w:val="20"/>
          <w:szCs w:val="20"/>
        </w:rPr>
        <w:t>angka-angka dengan huruf yang sama pada perlakuan da variabel yang sama menyatakan berbeda tidak nyata dengan uji BNJ 5%</w:t>
      </w:r>
    </w:p>
    <w:p w14:paraId="472B6427" w14:textId="59EB2777" w:rsidR="007944E7" w:rsidRPr="00096870" w:rsidRDefault="00096870" w:rsidP="00096870">
      <w:pPr>
        <w:pStyle w:val="ListParagraph"/>
        <w:numPr>
          <w:ilvl w:val="0"/>
          <w:numId w:val="6"/>
        </w:numPr>
        <w:jc w:val="both"/>
        <w:rPr>
          <w:color w:val="000000" w:themeColor="text1"/>
          <w:sz w:val="20"/>
          <w:szCs w:val="20"/>
        </w:rPr>
      </w:pPr>
      <w:r>
        <w:rPr>
          <w:color w:val="000000" w:themeColor="text1"/>
          <w:sz w:val="20"/>
          <w:szCs w:val="20"/>
        </w:rPr>
        <w:t>tn = tidak nyata</w:t>
      </w:r>
    </w:p>
    <w:p w14:paraId="6C8BB854" w14:textId="77777777" w:rsidR="007944E7" w:rsidRDefault="007944E7" w:rsidP="005F0AD3">
      <w:pPr>
        <w:jc w:val="both"/>
        <w:rPr>
          <w:color w:val="000000" w:themeColor="text1"/>
          <w:sz w:val="20"/>
          <w:szCs w:val="20"/>
        </w:rPr>
      </w:pPr>
    </w:p>
    <w:p w14:paraId="2965C68A" w14:textId="77777777" w:rsidR="007944E7" w:rsidRDefault="007944E7" w:rsidP="007944E7">
      <w:pPr>
        <w:ind w:left="180"/>
        <w:jc w:val="both"/>
        <w:rPr>
          <w:color w:val="000000" w:themeColor="text1"/>
          <w:sz w:val="20"/>
          <w:szCs w:val="20"/>
        </w:rPr>
      </w:pPr>
    </w:p>
    <w:p w14:paraId="124313EB" w14:textId="7CB43BC4" w:rsidR="005F0AD3" w:rsidRPr="005F0AD3" w:rsidRDefault="007944E7" w:rsidP="007944E7">
      <w:pPr>
        <w:ind w:left="180"/>
        <w:jc w:val="both"/>
        <w:rPr>
          <w:color w:val="000000" w:themeColor="text1"/>
          <w:sz w:val="20"/>
          <w:szCs w:val="20"/>
        </w:rPr>
      </w:pPr>
      <w:r>
        <w:rPr>
          <w:color w:val="000000" w:themeColor="text1"/>
          <w:sz w:val="20"/>
          <w:szCs w:val="20"/>
        </w:rPr>
        <w:t>Jumlah daun</w:t>
      </w:r>
    </w:p>
    <w:p w14:paraId="325FE601" w14:textId="7A3B70FC" w:rsidR="005F0AD3" w:rsidRPr="000B5F55" w:rsidRDefault="005F0AD3" w:rsidP="005F0AD3">
      <w:pPr>
        <w:pStyle w:val="Caption"/>
        <w:ind w:left="180"/>
        <w:rPr>
          <w:rFonts w:cs="Times New Roman"/>
          <w:b/>
          <w:color w:val="000000" w:themeColor="text1"/>
          <w:sz w:val="20"/>
          <w:szCs w:val="20"/>
          <w:lang w:val="en-US"/>
        </w:rPr>
      </w:pPr>
      <w:r w:rsidRPr="005F0AD3">
        <w:rPr>
          <w:rFonts w:cs="Times New Roman"/>
          <w:color w:val="000000" w:themeColor="text1"/>
          <w:sz w:val="20"/>
          <w:szCs w:val="20"/>
        </w:rPr>
        <w:t xml:space="preserve">Tabel </w:t>
      </w:r>
      <w:r w:rsidRPr="005F0AD3">
        <w:rPr>
          <w:rFonts w:cs="Times New Roman"/>
          <w:b/>
          <w:color w:val="000000" w:themeColor="text1"/>
          <w:sz w:val="20"/>
          <w:szCs w:val="20"/>
        </w:rPr>
        <w:fldChar w:fldCharType="begin"/>
      </w:r>
      <w:r w:rsidRPr="005F0AD3">
        <w:rPr>
          <w:rFonts w:cs="Times New Roman"/>
          <w:color w:val="000000" w:themeColor="text1"/>
          <w:sz w:val="20"/>
          <w:szCs w:val="20"/>
        </w:rPr>
        <w:instrText xml:space="preserve"> SEQ Tabel \* ARABIC </w:instrText>
      </w:r>
      <w:r w:rsidRPr="005F0AD3">
        <w:rPr>
          <w:rFonts w:cs="Times New Roman"/>
          <w:b/>
          <w:color w:val="000000" w:themeColor="text1"/>
          <w:sz w:val="20"/>
          <w:szCs w:val="20"/>
        </w:rPr>
        <w:fldChar w:fldCharType="separate"/>
      </w:r>
      <w:r w:rsidRPr="005F0AD3">
        <w:rPr>
          <w:rFonts w:cs="Times New Roman"/>
          <w:noProof/>
          <w:color w:val="000000" w:themeColor="text1"/>
          <w:sz w:val="20"/>
          <w:szCs w:val="20"/>
        </w:rPr>
        <w:t>2</w:t>
      </w:r>
      <w:r w:rsidRPr="005F0AD3">
        <w:rPr>
          <w:rFonts w:cs="Times New Roman"/>
          <w:b/>
          <w:color w:val="000000" w:themeColor="text1"/>
          <w:sz w:val="20"/>
          <w:szCs w:val="20"/>
        </w:rPr>
        <w:fldChar w:fldCharType="end"/>
      </w:r>
      <w:r w:rsidRPr="005F0AD3">
        <w:rPr>
          <w:rFonts w:cs="Times New Roman"/>
          <w:color w:val="000000" w:themeColor="text1"/>
          <w:sz w:val="20"/>
          <w:szCs w:val="20"/>
        </w:rPr>
        <w:t xml:space="preserve">. </w:t>
      </w:r>
      <w:r w:rsidR="00E50C6E" w:rsidRPr="00E50C6E">
        <w:rPr>
          <w:rFonts w:cs="Times New Roman"/>
          <w:color w:val="000000" w:themeColor="text1"/>
          <w:sz w:val="20"/>
          <w:szCs w:val="20"/>
        </w:rPr>
        <w:t xml:space="preserve">Rata-Rata Jumlah Daun </w:t>
      </w:r>
      <w:r w:rsidR="000B5F55">
        <w:rPr>
          <w:rFonts w:cs="Times New Roman"/>
          <w:color w:val="000000" w:themeColor="text1"/>
          <w:sz w:val="20"/>
          <w:szCs w:val="20"/>
          <w:lang w:val="en-US"/>
        </w:rPr>
        <w:t xml:space="preserve">Tanaman </w:t>
      </w:r>
      <w:proofErr w:type="spellStart"/>
      <w:r w:rsidR="000B5F55">
        <w:rPr>
          <w:rFonts w:cs="Times New Roman"/>
          <w:color w:val="000000" w:themeColor="text1"/>
          <w:sz w:val="20"/>
          <w:szCs w:val="20"/>
          <w:lang w:val="en-US"/>
        </w:rPr>
        <w:t>Cabai</w:t>
      </w:r>
      <w:proofErr w:type="spellEnd"/>
      <w:r w:rsidR="000B5F55">
        <w:rPr>
          <w:rFonts w:cs="Times New Roman"/>
          <w:color w:val="000000" w:themeColor="text1"/>
          <w:sz w:val="20"/>
          <w:szCs w:val="20"/>
          <w:lang w:val="en-US"/>
        </w:rPr>
        <w:t xml:space="preserve"> </w:t>
      </w:r>
      <w:proofErr w:type="spellStart"/>
      <w:r w:rsidR="000B5F55">
        <w:rPr>
          <w:rFonts w:cs="Times New Roman"/>
          <w:color w:val="000000" w:themeColor="text1"/>
          <w:sz w:val="20"/>
          <w:szCs w:val="20"/>
          <w:lang w:val="en-US"/>
        </w:rPr>
        <w:t>Rawit</w:t>
      </w:r>
      <w:proofErr w:type="spellEnd"/>
      <w:r w:rsidR="000B5F55">
        <w:rPr>
          <w:rFonts w:cs="Times New Roman"/>
          <w:color w:val="000000" w:themeColor="text1"/>
          <w:sz w:val="20"/>
          <w:szCs w:val="20"/>
          <w:lang w:val="en-US"/>
        </w:rPr>
        <w:t xml:space="preserve"> </w:t>
      </w:r>
      <w:proofErr w:type="spellStart"/>
      <w:r w:rsidR="000B5F55">
        <w:rPr>
          <w:rFonts w:cs="Times New Roman"/>
          <w:color w:val="000000" w:themeColor="text1"/>
          <w:sz w:val="20"/>
          <w:szCs w:val="20"/>
          <w:lang w:val="en-US"/>
        </w:rPr>
        <w:t>Perlakuan</w:t>
      </w:r>
      <w:proofErr w:type="spellEnd"/>
      <w:r w:rsidR="000B5F55">
        <w:rPr>
          <w:rFonts w:cs="Times New Roman"/>
          <w:color w:val="000000" w:themeColor="text1"/>
          <w:sz w:val="20"/>
          <w:szCs w:val="20"/>
          <w:lang w:val="en-US"/>
        </w:rPr>
        <w:t xml:space="preserve"> ZPT </w:t>
      </w:r>
      <w:proofErr w:type="spellStart"/>
      <w:r w:rsidR="000B5F55">
        <w:rPr>
          <w:rFonts w:cs="Times New Roman"/>
          <w:color w:val="000000" w:themeColor="text1"/>
          <w:sz w:val="20"/>
          <w:szCs w:val="20"/>
          <w:lang w:val="en-US"/>
        </w:rPr>
        <w:t>Atonik</w:t>
      </w:r>
      <w:proofErr w:type="spellEnd"/>
      <w:r w:rsidR="000B5F55">
        <w:rPr>
          <w:rFonts w:cs="Times New Roman"/>
          <w:color w:val="000000" w:themeColor="text1"/>
          <w:sz w:val="20"/>
          <w:szCs w:val="20"/>
          <w:lang w:val="en-US"/>
        </w:rPr>
        <w:t xml:space="preserve"> dan </w:t>
      </w:r>
      <w:proofErr w:type="spellStart"/>
      <w:r w:rsidR="000B5F55">
        <w:rPr>
          <w:rFonts w:cs="Times New Roman"/>
          <w:color w:val="000000" w:themeColor="text1"/>
          <w:sz w:val="20"/>
          <w:szCs w:val="20"/>
          <w:lang w:val="en-US"/>
        </w:rPr>
        <w:t>Pupuk</w:t>
      </w:r>
      <w:proofErr w:type="spellEnd"/>
      <w:r w:rsidR="000B5F55">
        <w:rPr>
          <w:rFonts w:cs="Times New Roman"/>
          <w:color w:val="000000" w:themeColor="text1"/>
          <w:sz w:val="20"/>
          <w:szCs w:val="20"/>
          <w:lang w:val="en-US"/>
        </w:rPr>
        <w:t xml:space="preserve"> KCL</w:t>
      </w:r>
    </w:p>
    <w:tbl>
      <w:tblPr>
        <w:tblW w:w="9800" w:type="dxa"/>
        <w:tblLook w:val="04A0" w:firstRow="1" w:lastRow="0" w:firstColumn="1" w:lastColumn="0" w:noHBand="0" w:noVBand="1"/>
      </w:tblPr>
      <w:tblGrid>
        <w:gridCol w:w="4223"/>
        <w:gridCol w:w="998"/>
        <w:gridCol w:w="1060"/>
        <w:gridCol w:w="1159"/>
        <w:gridCol w:w="1060"/>
        <w:gridCol w:w="1300"/>
      </w:tblGrid>
      <w:tr w:rsidR="0088751F" w:rsidRPr="0088751F" w14:paraId="25E03CCF" w14:textId="77777777" w:rsidTr="000768C2">
        <w:trPr>
          <w:trHeight w:val="300"/>
        </w:trPr>
        <w:tc>
          <w:tcPr>
            <w:tcW w:w="8500" w:type="dxa"/>
            <w:gridSpan w:val="5"/>
            <w:noWrap/>
            <w:vAlign w:val="bottom"/>
            <w:hideMark/>
          </w:tcPr>
          <w:p w14:paraId="7EE07012" w14:textId="77777777" w:rsidR="0088751F" w:rsidRPr="0088751F" w:rsidRDefault="0088751F" w:rsidP="0088751F">
            <w:pPr>
              <w:suppressAutoHyphens w:val="0"/>
              <w:rPr>
                <w:color w:val="000000"/>
                <w:sz w:val="20"/>
                <w:szCs w:val="20"/>
                <w:lang w:val="en-US" w:eastAsia="en-US"/>
              </w:rPr>
            </w:pPr>
            <w:proofErr w:type="spellStart"/>
            <w:r w:rsidRPr="0088751F">
              <w:rPr>
                <w:b/>
                <w:color w:val="000000"/>
                <w:sz w:val="20"/>
                <w:szCs w:val="20"/>
                <w:lang w:val="en-US" w:eastAsia="en-US"/>
              </w:rPr>
              <w:t>Tabel</w:t>
            </w:r>
            <w:proofErr w:type="spellEnd"/>
            <w:r w:rsidRPr="0088751F">
              <w:rPr>
                <w:b/>
                <w:color w:val="000000"/>
                <w:sz w:val="20"/>
                <w:szCs w:val="20"/>
                <w:lang w:val="en-US" w:eastAsia="en-US"/>
              </w:rPr>
              <w:t xml:space="preserve"> 2</w:t>
            </w:r>
            <w:r w:rsidRPr="0088751F">
              <w:rPr>
                <w:color w:val="000000"/>
                <w:sz w:val="20"/>
                <w:szCs w:val="20"/>
                <w:lang w:val="en-US" w:eastAsia="en-US"/>
              </w:rPr>
              <w:t xml:space="preserve">. </w:t>
            </w:r>
            <w:proofErr w:type="spellStart"/>
            <w:r w:rsidRPr="0088751F">
              <w:rPr>
                <w:color w:val="000000"/>
                <w:sz w:val="20"/>
                <w:szCs w:val="20"/>
                <w:lang w:val="en-US" w:eastAsia="en-US"/>
              </w:rPr>
              <w:t>Rerata</w:t>
            </w:r>
            <w:proofErr w:type="spellEnd"/>
            <w:r w:rsidRPr="0088751F">
              <w:rPr>
                <w:color w:val="000000"/>
                <w:sz w:val="20"/>
                <w:szCs w:val="20"/>
                <w:lang w:val="en-US" w:eastAsia="en-US"/>
              </w:rPr>
              <w:t xml:space="preserve"> </w:t>
            </w:r>
            <w:proofErr w:type="spellStart"/>
            <w:r w:rsidRPr="0088751F">
              <w:rPr>
                <w:color w:val="000000"/>
                <w:sz w:val="20"/>
                <w:szCs w:val="20"/>
                <w:lang w:val="en-US" w:eastAsia="en-US"/>
              </w:rPr>
              <w:t>Pengaruh</w:t>
            </w:r>
            <w:proofErr w:type="spellEnd"/>
            <w:r w:rsidRPr="0088751F">
              <w:rPr>
                <w:color w:val="000000"/>
                <w:sz w:val="20"/>
                <w:szCs w:val="20"/>
                <w:lang w:val="en-US" w:eastAsia="en-US"/>
              </w:rPr>
              <w:t xml:space="preserve"> ZPT </w:t>
            </w:r>
            <w:proofErr w:type="spellStart"/>
            <w:r w:rsidRPr="0088751F">
              <w:rPr>
                <w:color w:val="000000"/>
                <w:sz w:val="20"/>
                <w:szCs w:val="20"/>
                <w:lang w:val="en-US" w:eastAsia="en-US"/>
              </w:rPr>
              <w:t>Atonik</w:t>
            </w:r>
            <w:proofErr w:type="spellEnd"/>
            <w:r w:rsidRPr="0088751F">
              <w:rPr>
                <w:color w:val="000000"/>
                <w:sz w:val="20"/>
                <w:szCs w:val="20"/>
                <w:lang w:val="en-US" w:eastAsia="en-US"/>
              </w:rPr>
              <w:t xml:space="preserve"> dan </w:t>
            </w:r>
            <w:proofErr w:type="spellStart"/>
            <w:r w:rsidRPr="0088751F">
              <w:rPr>
                <w:color w:val="000000"/>
                <w:sz w:val="20"/>
                <w:szCs w:val="20"/>
                <w:lang w:val="en-US" w:eastAsia="en-US"/>
              </w:rPr>
              <w:t>Pupuk</w:t>
            </w:r>
            <w:proofErr w:type="spellEnd"/>
            <w:r w:rsidRPr="0088751F">
              <w:rPr>
                <w:color w:val="000000"/>
                <w:sz w:val="20"/>
                <w:szCs w:val="20"/>
                <w:lang w:val="en-US" w:eastAsia="en-US"/>
              </w:rPr>
              <w:t xml:space="preserve"> KCL </w:t>
            </w:r>
            <w:proofErr w:type="spellStart"/>
            <w:r w:rsidRPr="0088751F">
              <w:rPr>
                <w:color w:val="000000"/>
                <w:sz w:val="20"/>
                <w:szCs w:val="20"/>
                <w:lang w:val="en-US" w:eastAsia="en-US"/>
              </w:rPr>
              <w:t>Terhadap</w:t>
            </w:r>
            <w:proofErr w:type="spellEnd"/>
            <w:r w:rsidRPr="0088751F">
              <w:rPr>
                <w:color w:val="000000"/>
                <w:sz w:val="20"/>
                <w:szCs w:val="20"/>
                <w:lang w:val="en-US" w:eastAsia="en-US"/>
              </w:rPr>
              <w:t xml:space="preserve"> </w:t>
            </w:r>
            <w:proofErr w:type="spellStart"/>
            <w:r w:rsidRPr="0088751F">
              <w:rPr>
                <w:color w:val="000000"/>
                <w:sz w:val="20"/>
                <w:szCs w:val="20"/>
                <w:lang w:val="en-US" w:eastAsia="en-US"/>
              </w:rPr>
              <w:t>Jumlah</w:t>
            </w:r>
            <w:proofErr w:type="spellEnd"/>
            <w:r w:rsidRPr="0088751F">
              <w:rPr>
                <w:color w:val="000000"/>
                <w:sz w:val="20"/>
                <w:szCs w:val="20"/>
                <w:lang w:val="en-US" w:eastAsia="en-US"/>
              </w:rPr>
              <w:t xml:space="preserve"> </w:t>
            </w:r>
            <w:proofErr w:type="spellStart"/>
            <w:r w:rsidRPr="0088751F">
              <w:rPr>
                <w:color w:val="000000"/>
                <w:sz w:val="20"/>
                <w:szCs w:val="20"/>
                <w:lang w:val="en-US" w:eastAsia="en-US"/>
              </w:rPr>
              <w:t>Daun</w:t>
            </w:r>
            <w:proofErr w:type="spellEnd"/>
            <w:r w:rsidRPr="0088751F">
              <w:rPr>
                <w:color w:val="000000"/>
                <w:sz w:val="20"/>
                <w:szCs w:val="20"/>
                <w:lang w:val="en-US" w:eastAsia="en-US"/>
              </w:rPr>
              <w:t xml:space="preserve"> Tanaman </w:t>
            </w:r>
            <w:proofErr w:type="spellStart"/>
            <w:r w:rsidRPr="0088751F">
              <w:rPr>
                <w:color w:val="000000"/>
                <w:sz w:val="20"/>
                <w:szCs w:val="20"/>
                <w:lang w:val="en-US" w:eastAsia="en-US"/>
              </w:rPr>
              <w:t>Cabai</w:t>
            </w:r>
            <w:proofErr w:type="spellEnd"/>
            <w:r w:rsidRPr="0088751F">
              <w:rPr>
                <w:color w:val="000000"/>
                <w:sz w:val="20"/>
                <w:szCs w:val="20"/>
                <w:lang w:val="en-US" w:eastAsia="en-US"/>
              </w:rPr>
              <w:t xml:space="preserve"> </w:t>
            </w:r>
            <w:proofErr w:type="spellStart"/>
            <w:r w:rsidRPr="0088751F">
              <w:rPr>
                <w:color w:val="000000"/>
                <w:sz w:val="20"/>
                <w:szCs w:val="20"/>
                <w:lang w:val="en-US" w:eastAsia="en-US"/>
              </w:rPr>
              <w:t>Rawit</w:t>
            </w:r>
            <w:proofErr w:type="spellEnd"/>
            <w:r w:rsidRPr="0088751F">
              <w:rPr>
                <w:color w:val="000000"/>
                <w:sz w:val="20"/>
                <w:szCs w:val="20"/>
                <w:lang w:val="en-US" w:eastAsia="en-US"/>
              </w:rPr>
              <w:t xml:space="preserve"> </w:t>
            </w:r>
          </w:p>
        </w:tc>
        <w:tc>
          <w:tcPr>
            <w:tcW w:w="1300" w:type="dxa"/>
            <w:noWrap/>
            <w:vAlign w:val="bottom"/>
            <w:hideMark/>
          </w:tcPr>
          <w:p w14:paraId="03386751" w14:textId="77777777" w:rsidR="0088751F" w:rsidRPr="0088751F" w:rsidRDefault="0088751F" w:rsidP="0088751F">
            <w:pPr>
              <w:suppressAutoHyphens w:val="0"/>
              <w:spacing w:after="200" w:line="276" w:lineRule="auto"/>
              <w:rPr>
                <w:color w:val="000000"/>
                <w:sz w:val="20"/>
                <w:szCs w:val="20"/>
                <w:lang w:val="en-US" w:eastAsia="en-US"/>
              </w:rPr>
            </w:pPr>
          </w:p>
        </w:tc>
      </w:tr>
      <w:tr w:rsidR="0088751F" w:rsidRPr="0088751F" w14:paraId="7EA42BDC" w14:textId="77777777" w:rsidTr="000768C2">
        <w:trPr>
          <w:trHeight w:val="300"/>
        </w:trPr>
        <w:tc>
          <w:tcPr>
            <w:tcW w:w="4223" w:type="dxa"/>
            <w:vMerge w:val="restart"/>
            <w:tcBorders>
              <w:top w:val="single" w:sz="4" w:space="0" w:color="auto"/>
              <w:left w:val="nil"/>
              <w:bottom w:val="single" w:sz="4" w:space="0" w:color="000000"/>
              <w:right w:val="nil"/>
            </w:tcBorders>
            <w:vAlign w:val="center"/>
            <w:hideMark/>
          </w:tcPr>
          <w:p w14:paraId="26899563" w14:textId="77777777" w:rsidR="0088751F" w:rsidRPr="0088751F" w:rsidRDefault="0088751F" w:rsidP="0088751F">
            <w:pPr>
              <w:suppressAutoHyphens w:val="0"/>
              <w:jc w:val="center"/>
              <w:rPr>
                <w:color w:val="000000"/>
                <w:sz w:val="20"/>
                <w:szCs w:val="20"/>
                <w:lang w:val="en-US" w:eastAsia="en-US"/>
              </w:rPr>
            </w:pPr>
            <w:proofErr w:type="spellStart"/>
            <w:r w:rsidRPr="0088751F">
              <w:rPr>
                <w:color w:val="000000"/>
                <w:sz w:val="20"/>
                <w:szCs w:val="20"/>
                <w:lang w:val="en-US" w:eastAsia="en-US"/>
              </w:rPr>
              <w:t>Perlakuan</w:t>
            </w:r>
            <w:proofErr w:type="spellEnd"/>
          </w:p>
        </w:tc>
        <w:tc>
          <w:tcPr>
            <w:tcW w:w="998" w:type="dxa"/>
            <w:tcBorders>
              <w:top w:val="single" w:sz="4" w:space="0" w:color="auto"/>
              <w:left w:val="nil"/>
              <w:bottom w:val="nil"/>
              <w:right w:val="nil"/>
            </w:tcBorders>
            <w:noWrap/>
            <w:vAlign w:val="bottom"/>
            <w:hideMark/>
          </w:tcPr>
          <w:p w14:paraId="0734CCB0"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 </w:t>
            </w:r>
          </w:p>
        </w:tc>
        <w:tc>
          <w:tcPr>
            <w:tcW w:w="1060" w:type="dxa"/>
            <w:tcBorders>
              <w:top w:val="single" w:sz="4" w:space="0" w:color="auto"/>
              <w:left w:val="nil"/>
              <w:bottom w:val="nil"/>
              <w:right w:val="nil"/>
            </w:tcBorders>
            <w:noWrap/>
            <w:vAlign w:val="bottom"/>
            <w:hideMark/>
          </w:tcPr>
          <w:p w14:paraId="0F9D27A0"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 </w:t>
            </w:r>
          </w:p>
        </w:tc>
        <w:tc>
          <w:tcPr>
            <w:tcW w:w="1159" w:type="dxa"/>
            <w:tcBorders>
              <w:top w:val="single" w:sz="4" w:space="0" w:color="auto"/>
              <w:left w:val="nil"/>
              <w:bottom w:val="nil"/>
              <w:right w:val="nil"/>
            </w:tcBorders>
            <w:noWrap/>
            <w:vAlign w:val="bottom"/>
            <w:hideMark/>
          </w:tcPr>
          <w:p w14:paraId="1B05D4A2" w14:textId="77777777" w:rsidR="0088751F" w:rsidRPr="0088751F" w:rsidRDefault="0088751F" w:rsidP="0088751F">
            <w:pPr>
              <w:suppressAutoHyphens w:val="0"/>
              <w:jc w:val="center"/>
              <w:rPr>
                <w:color w:val="000000"/>
                <w:sz w:val="20"/>
                <w:szCs w:val="20"/>
                <w:lang w:val="en-US" w:eastAsia="en-US"/>
              </w:rPr>
            </w:pPr>
            <w:proofErr w:type="spellStart"/>
            <w:r w:rsidRPr="0088751F">
              <w:rPr>
                <w:color w:val="000000"/>
                <w:sz w:val="20"/>
                <w:szCs w:val="20"/>
                <w:lang w:val="en-US" w:eastAsia="en-US"/>
              </w:rPr>
              <w:t>Umur</w:t>
            </w:r>
            <w:proofErr w:type="spellEnd"/>
          </w:p>
        </w:tc>
        <w:tc>
          <w:tcPr>
            <w:tcW w:w="1060" w:type="dxa"/>
            <w:tcBorders>
              <w:top w:val="single" w:sz="4" w:space="0" w:color="auto"/>
              <w:left w:val="nil"/>
              <w:bottom w:val="nil"/>
              <w:right w:val="nil"/>
            </w:tcBorders>
            <w:noWrap/>
            <w:vAlign w:val="bottom"/>
            <w:hideMark/>
          </w:tcPr>
          <w:p w14:paraId="49BB0479"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 </w:t>
            </w:r>
          </w:p>
        </w:tc>
        <w:tc>
          <w:tcPr>
            <w:tcW w:w="1300" w:type="dxa"/>
            <w:tcBorders>
              <w:top w:val="single" w:sz="4" w:space="0" w:color="auto"/>
              <w:left w:val="nil"/>
              <w:bottom w:val="nil"/>
              <w:right w:val="nil"/>
            </w:tcBorders>
            <w:noWrap/>
            <w:vAlign w:val="bottom"/>
            <w:hideMark/>
          </w:tcPr>
          <w:p w14:paraId="26A76396"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 </w:t>
            </w:r>
          </w:p>
        </w:tc>
      </w:tr>
      <w:tr w:rsidR="0088751F" w:rsidRPr="0088751F" w14:paraId="68503C4A" w14:textId="77777777" w:rsidTr="000768C2">
        <w:trPr>
          <w:trHeight w:val="300"/>
        </w:trPr>
        <w:tc>
          <w:tcPr>
            <w:tcW w:w="0" w:type="auto"/>
            <w:vMerge/>
            <w:tcBorders>
              <w:top w:val="single" w:sz="4" w:space="0" w:color="auto"/>
              <w:left w:val="nil"/>
              <w:bottom w:val="single" w:sz="4" w:space="0" w:color="000000"/>
              <w:right w:val="nil"/>
            </w:tcBorders>
            <w:vAlign w:val="center"/>
            <w:hideMark/>
          </w:tcPr>
          <w:p w14:paraId="7B3383DD" w14:textId="77777777" w:rsidR="0088751F" w:rsidRPr="0088751F" w:rsidRDefault="0088751F" w:rsidP="0088751F">
            <w:pPr>
              <w:suppressAutoHyphens w:val="0"/>
              <w:spacing w:line="276" w:lineRule="auto"/>
              <w:rPr>
                <w:color w:val="000000"/>
                <w:sz w:val="20"/>
                <w:szCs w:val="20"/>
                <w:lang w:val="en-US" w:eastAsia="en-US"/>
              </w:rPr>
            </w:pPr>
          </w:p>
        </w:tc>
        <w:tc>
          <w:tcPr>
            <w:tcW w:w="998" w:type="dxa"/>
            <w:tcBorders>
              <w:top w:val="single" w:sz="4" w:space="0" w:color="auto"/>
              <w:left w:val="nil"/>
              <w:bottom w:val="nil"/>
              <w:right w:val="nil"/>
            </w:tcBorders>
            <w:noWrap/>
            <w:vAlign w:val="bottom"/>
            <w:hideMark/>
          </w:tcPr>
          <w:p w14:paraId="0256B9B0"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 xml:space="preserve">14 HST </w:t>
            </w:r>
          </w:p>
        </w:tc>
        <w:tc>
          <w:tcPr>
            <w:tcW w:w="1060" w:type="dxa"/>
            <w:tcBorders>
              <w:top w:val="single" w:sz="4" w:space="0" w:color="auto"/>
              <w:left w:val="nil"/>
              <w:bottom w:val="nil"/>
              <w:right w:val="nil"/>
            </w:tcBorders>
            <w:noWrap/>
            <w:vAlign w:val="bottom"/>
            <w:hideMark/>
          </w:tcPr>
          <w:p w14:paraId="541E46EA"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28 HST</w:t>
            </w:r>
          </w:p>
        </w:tc>
        <w:tc>
          <w:tcPr>
            <w:tcW w:w="1159" w:type="dxa"/>
            <w:tcBorders>
              <w:top w:val="single" w:sz="4" w:space="0" w:color="auto"/>
              <w:left w:val="nil"/>
              <w:bottom w:val="nil"/>
              <w:right w:val="nil"/>
            </w:tcBorders>
            <w:noWrap/>
            <w:vAlign w:val="bottom"/>
            <w:hideMark/>
          </w:tcPr>
          <w:p w14:paraId="28935EC5"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42 HST</w:t>
            </w:r>
          </w:p>
        </w:tc>
        <w:tc>
          <w:tcPr>
            <w:tcW w:w="1060" w:type="dxa"/>
            <w:tcBorders>
              <w:top w:val="single" w:sz="4" w:space="0" w:color="auto"/>
              <w:left w:val="nil"/>
              <w:bottom w:val="nil"/>
              <w:right w:val="nil"/>
            </w:tcBorders>
            <w:noWrap/>
            <w:vAlign w:val="bottom"/>
            <w:hideMark/>
          </w:tcPr>
          <w:p w14:paraId="38A77B4A"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56 HST</w:t>
            </w:r>
          </w:p>
        </w:tc>
        <w:tc>
          <w:tcPr>
            <w:tcW w:w="1300" w:type="dxa"/>
            <w:tcBorders>
              <w:top w:val="single" w:sz="4" w:space="0" w:color="auto"/>
              <w:left w:val="nil"/>
              <w:bottom w:val="nil"/>
              <w:right w:val="nil"/>
            </w:tcBorders>
            <w:noWrap/>
            <w:vAlign w:val="bottom"/>
            <w:hideMark/>
          </w:tcPr>
          <w:p w14:paraId="0C31A9EA"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70 HST</w:t>
            </w:r>
          </w:p>
        </w:tc>
      </w:tr>
      <w:tr w:rsidR="0088751F" w:rsidRPr="0088751F" w14:paraId="57AF6447" w14:textId="77777777" w:rsidTr="000768C2">
        <w:trPr>
          <w:trHeight w:val="300"/>
        </w:trPr>
        <w:tc>
          <w:tcPr>
            <w:tcW w:w="4223" w:type="dxa"/>
            <w:noWrap/>
            <w:vAlign w:val="bottom"/>
            <w:hideMark/>
          </w:tcPr>
          <w:p w14:paraId="6925CB41" w14:textId="77777777" w:rsidR="0088751F" w:rsidRPr="0088751F" w:rsidRDefault="0088751F" w:rsidP="0088751F">
            <w:pPr>
              <w:suppressAutoHyphens w:val="0"/>
              <w:rPr>
                <w:color w:val="000000"/>
                <w:sz w:val="20"/>
                <w:szCs w:val="20"/>
                <w:lang w:val="en-US" w:eastAsia="en-US"/>
              </w:rPr>
            </w:pPr>
            <w:r w:rsidRPr="0088751F">
              <w:rPr>
                <w:color w:val="000000"/>
                <w:sz w:val="20"/>
                <w:szCs w:val="20"/>
                <w:lang w:val="en-US" w:eastAsia="en-US"/>
              </w:rPr>
              <w:lastRenderedPageBreak/>
              <w:t xml:space="preserve">ZPT </w:t>
            </w:r>
            <w:proofErr w:type="spellStart"/>
            <w:r w:rsidRPr="0088751F">
              <w:rPr>
                <w:color w:val="000000"/>
                <w:sz w:val="20"/>
                <w:szCs w:val="20"/>
                <w:lang w:val="en-US" w:eastAsia="en-US"/>
              </w:rPr>
              <w:t>Atonik</w:t>
            </w:r>
            <w:proofErr w:type="spellEnd"/>
            <w:r w:rsidRPr="0088751F">
              <w:rPr>
                <w:color w:val="000000"/>
                <w:sz w:val="20"/>
                <w:szCs w:val="20"/>
                <w:lang w:val="en-US" w:eastAsia="en-US"/>
              </w:rPr>
              <w:t xml:space="preserve"> 1 ml/l (A1)</w:t>
            </w:r>
          </w:p>
        </w:tc>
        <w:tc>
          <w:tcPr>
            <w:tcW w:w="998" w:type="dxa"/>
            <w:tcBorders>
              <w:top w:val="single" w:sz="4" w:space="0" w:color="auto"/>
              <w:left w:val="nil"/>
              <w:bottom w:val="nil"/>
              <w:right w:val="nil"/>
            </w:tcBorders>
            <w:noWrap/>
            <w:vAlign w:val="bottom"/>
          </w:tcPr>
          <w:p w14:paraId="69F37DCA"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5.33</w:t>
            </w:r>
          </w:p>
        </w:tc>
        <w:tc>
          <w:tcPr>
            <w:tcW w:w="1060" w:type="dxa"/>
            <w:tcBorders>
              <w:top w:val="single" w:sz="4" w:space="0" w:color="auto"/>
              <w:left w:val="nil"/>
              <w:bottom w:val="nil"/>
              <w:right w:val="nil"/>
            </w:tcBorders>
            <w:noWrap/>
            <w:vAlign w:val="bottom"/>
          </w:tcPr>
          <w:p w14:paraId="3D2D8DEB"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22.78 b</w:t>
            </w:r>
          </w:p>
        </w:tc>
        <w:tc>
          <w:tcPr>
            <w:tcW w:w="1159" w:type="dxa"/>
            <w:tcBorders>
              <w:top w:val="single" w:sz="4" w:space="0" w:color="auto"/>
              <w:left w:val="nil"/>
              <w:bottom w:val="nil"/>
              <w:right w:val="nil"/>
            </w:tcBorders>
            <w:noWrap/>
            <w:vAlign w:val="bottom"/>
          </w:tcPr>
          <w:p w14:paraId="17AA3A8E"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25.00</w:t>
            </w:r>
          </w:p>
        </w:tc>
        <w:tc>
          <w:tcPr>
            <w:tcW w:w="1060" w:type="dxa"/>
            <w:tcBorders>
              <w:top w:val="single" w:sz="4" w:space="0" w:color="auto"/>
              <w:left w:val="nil"/>
              <w:bottom w:val="nil"/>
              <w:right w:val="nil"/>
            </w:tcBorders>
            <w:noWrap/>
            <w:vAlign w:val="bottom"/>
          </w:tcPr>
          <w:p w14:paraId="78950651"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37.89</w:t>
            </w:r>
          </w:p>
        </w:tc>
        <w:tc>
          <w:tcPr>
            <w:tcW w:w="1300" w:type="dxa"/>
            <w:tcBorders>
              <w:top w:val="single" w:sz="4" w:space="0" w:color="auto"/>
              <w:left w:val="nil"/>
              <w:bottom w:val="nil"/>
              <w:right w:val="nil"/>
            </w:tcBorders>
            <w:noWrap/>
            <w:vAlign w:val="bottom"/>
          </w:tcPr>
          <w:p w14:paraId="08203C21"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45.89</w:t>
            </w:r>
          </w:p>
        </w:tc>
      </w:tr>
      <w:tr w:rsidR="0088751F" w:rsidRPr="0088751F" w14:paraId="65B22A12" w14:textId="77777777" w:rsidTr="000768C2">
        <w:trPr>
          <w:trHeight w:val="300"/>
        </w:trPr>
        <w:tc>
          <w:tcPr>
            <w:tcW w:w="4223" w:type="dxa"/>
            <w:noWrap/>
            <w:vAlign w:val="bottom"/>
            <w:hideMark/>
          </w:tcPr>
          <w:p w14:paraId="7EA6CAA9" w14:textId="77777777" w:rsidR="0088751F" w:rsidRPr="0088751F" w:rsidRDefault="0088751F" w:rsidP="0088751F">
            <w:pPr>
              <w:suppressAutoHyphens w:val="0"/>
              <w:rPr>
                <w:color w:val="000000"/>
                <w:sz w:val="20"/>
                <w:szCs w:val="20"/>
                <w:lang w:val="en-US" w:eastAsia="en-US"/>
              </w:rPr>
            </w:pPr>
            <w:r w:rsidRPr="0088751F">
              <w:rPr>
                <w:color w:val="000000"/>
                <w:sz w:val="20"/>
                <w:szCs w:val="20"/>
                <w:lang w:val="en-US" w:eastAsia="en-US"/>
              </w:rPr>
              <w:t xml:space="preserve">ZPT </w:t>
            </w:r>
            <w:proofErr w:type="spellStart"/>
            <w:r w:rsidRPr="0088751F">
              <w:rPr>
                <w:color w:val="000000"/>
                <w:sz w:val="20"/>
                <w:szCs w:val="20"/>
                <w:lang w:val="en-US" w:eastAsia="en-US"/>
              </w:rPr>
              <w:t>Atonik</w:t>
            </w:r>
            <w:proofErr w:type="spellEnd"/>
            <w:r w:rsidRPr="0088751F">
              <w:rPr>
                <w:color w:val="000000"/>
                <w:sz w:val="20"/>
                <w:szCs w:val="20"/>
                <w:lang w:val="en-US" w:eastAsia="en-US"/>
              </w:rPr>
              <w:t xml:space="preserve"> 2 ml/l (A2)</w:t>
            </w:r>
          </w:p>
        </w:tc>
        <w:tc>
          <w:tcPr>
            <w:tcW w:w="998" w:type="dxa"/>
            <w:noWrap/>
            <w:vAlign w:val="bottom"/>
          </w:tcPr>
          <w:p w14:paraId="5FB9B18D"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6.11</w:t>
            </w:r>
          </w:p>
        </w:tc>
        <w:tc>
          <w:tcPr>
            <w:tcW w:w="1060" w:type="dxa"/>
            <w:noWrap/>
            <w:vAlign w:val="bottom"/>
          </w:tcPr>
          <w:p w14:paraId="71DD474F"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17.33 ab</w:t>
            </w:r>
          </w:p>
        </w:tc>
        <w:tc>
          <w:tcPr>
            <w:tcW w:w="1159" w:type="dxa"/>
            <w:noWrap/>
            <w:vAlign w:val="bottom"/>
          </w:tcPr>
          <w:p w14:paraId="5105A0C7"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20.11</w:t>
            </w:r>
          </w:p>
        </w:tc>
        <w:tc>
          <w:tcPr>
            <w:tcW w:w="1060" w:type="dxa"/>
            <w:noWrap/>
            <w:vAlign w:val="bottom"/>
          </w:tcPr>
          <w:p w14:paraId="5FF5CE87"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39.44</w:t>
            </w:r>
          </w:p>
        </w:tc>
        <w:tc>
          <w:tcPr>
            <w:tcW w:w="1300" w:type="dxa"/>
            <w:noWrap/>
            <w:vAlign w:val="bottom"/>
          </w:tcPr>
          <w:p w14:paraId="740101E2"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60.44</w:t>
            </w:r>
          </w:p>
        </w:tc>
      </w:tr>
      <w:tr w:rsidR="0088751F" w:rsidRPr="0088751F" w14:paraId="6527D0EC" w14:textId="77777777" w:rsidTr="000768C2">
        <w:trPr>
          <w:trHeight w:val="300"/>
        </w:trPr>
        <w:tc>
          <w:tcPr>
            <w:tcW w:w="4223" w:type="dxa"/>
            <w:noWrap/>
            <w:vAlign w:val="bottom"/>
            <w:hideMark/>
          </w:tcPr>
          <w:p w14:paraId="7F04CED3" w14:textId="77777777" w:rsidR="0088751F" w:rsidRPr="0088751F" w:rsidRDefault="0088751F" w:rsidP="0088751F">
            <w:pPr>
              <w:suppressAutoHyphens w:val="0"/>
              <w:rPr>
                <w:color w:val="000000"/>
                <w:sz w:val="20"/>
                <w:szCs w:val="20"/>
                <w:lang w:val="en-US" w:eastAsia="en-US"/>
              </w:rPr>
            </w:pPr>
            <w:r w:rsidRPr="0088751F">
              <w:rPr>
                <w:color w:val="000000"/>
                <w:sz w:val="20"/>
                <w:szCs w:val="20"/>
                <w:lang w:val="en-US" w:eastAsia="en-US"/>
              </w:rPr>
              <w:t xml:space="preserve">ZPT </w:t>
            </w:r>
            <w:proofErr w:type="spellStart"/>
            <w:r w:rsidRPr="0088751F">
              <w:rPr>
                <w:color w:val="000000"/>
                <w:sz w:val="20"/>
                <w:szCs w:val="20"/>
                <w:lang w:val="en-US" w:eastAsia="en-US"/>
              </w:rPr>
              <w:t>Atonik</w:t>
            </w:r>
            <w:proofErr w:type="spellEnd"/>
            <w:r w:rsidRPr="0088751F">
              <w:rPr>
                <w:color w:val="000000"/>
                <w:sz w:val="20"/>
                <w:szCs w:val="20"/>
                <w:lang w:val="en-US" w:eastAsia="en-US"/>
              </w:rPr>
              <w:t xml:space="preserve"> 3 ml/l (A3)</w:t>
            </w:r>
          </w:p>
        </w:tc>
        <w:tc>
          <w:tcPr>
            <w:tcW w:w="998" w:type="dxa"/>
            <w:noWrap/>
            <w:vAlign w:val="bottom"/>
          </w:tcPr>
          <w:p w14:paraId="767F7022"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4.78</w:t>
            </w:r>
          </w:p>
        </w:tc>
        <w:tc>
          <w:tcPr>
            <w:tcW w:w="1060" w:type="dxa"/>
            <w:noWrap/>
            <w:vAlign w:val="bottom"/>
          </w:tcPr>
          <w:p w14:paraId="11FDAF62"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12.78 a</w:t>
            </w:r>
          </w:p>
        </w:tc>
        <w:tc>
          <w:tcPr>
            <w:tcW w:w="1159" w:type="dxa"/>
            <w:noWrap/>
            <w:vAlign w:val="bottom"/>
          </w:tcPr>
          <w:p w14:paraId="4C3DECC9"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21.44</w:t>
            </w:r>
          </w:p>
        </w:tc>
        <w:tc>
          <w:tcPr>
            <w:tcW w:w="1060" w:type="dxa"/>
            <w:noWrap/>
            <w:vAlign w:val="bottom"/>
          </w:tcPr>
          <w:p w14:paraId="7EB1BEF8"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33.00</w:t>
            </w:r>
          </w:p>
        </w:tc>
        <w:tc>
          <w:tcPr>
            <w:tcW w:w="1300" w:type="dxa"/>
            <w:noWrap/>
            <w:vAlign w:val="bottom"/>
          </w:tcPr>
          <w:p w14:paraId="03F83C24"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43.11</w:t>
            </w:r>
          </w:p>
        </w:tc>
      </w:tr>
      <w:tr w:rsidR="0088751F" w:rsidRPr="0088751F" w14:paraId="28B2C534" w14:textId="77777777" w:rsidTr="000768C2">
        <w:trPr>
          <w:trHeight w:val="206"/>
        </w:trPr>
        <w:tc>
          <w:tcPr>
            <w:tcW w:w="4223" w:type="dxa"/>
            <w:tcBorders>
              <w:top w:val="single" w:sz="4" w:space="0" w:color="auto"/>
              <w:left w:val="nil"/>
              <w:bottom w:val="single" w:sz="4" w:space="0" w:color="auto"/>
              <w:right w:val="nil"/>
            </w:tcBorders>
            <w:noWrap/>
            <w:vAlign w:val="bottom"/>
            <w:hideMark/>
          </w:tcPr>
          <w:p w14:paraId="4386CF24" w14:textId="77777777" w:rsidR="0088751F" w:rsidRPr="0088751F" w:rsidRDefault="0088751F" w:rsidP="0088751F">
            <w:pPr>
              <w:suppressAutoHyphens w:val="0"/>
              <w:rPr>
                <w:color w:val="000000"/>
                <w:sz w:val="20"/>
                <w:szCs w:val="20"/>
                <w:lang w:val="en-US" w:eastAsia="en-US"/>
              </w:rPr>
            </w:pPr>
            <w:r w:rsidRPr="0088751F">
              <w:rPr>
                <w:color w:val="000000"/>
                <w:sz w:val="20"/>
                <w:szCs w:val="20"/>
                <w:lang w:val="en-US" w:eastAsia="en-US"/>
              </w:rPr>
              <w:t>BNJ 5%</w:t>
            </w:r>
          </w:p>
        </w:tc>
        <w:tc>
          <w:tcPr>
            <w:tcW w:w="998" w:type="dxa"/>
            <w:tcBorders>
              <w:top w:val="single" w:sz="4" w:space="0" w:color="auto"/>
              <w:left w:val="nil"/>
              <w:bottom w:val="single" w:sz="4" w:space="0" w:color="auto"/>
              <w:right w:val="nil"/>
            </w:tcBorders>
            <w:noWrap/>
            <w:vAlign w:val="bottom"/>
            <w:hideMark/>
          </w:tcPr>
          <w:p w14:paraId="25C57704" w14:textId="77777777" w:rsidR="0088751F" w:rsidRPr="0088751F" w:rsidRDefault="0088751F" w:rsidP="0088751F">
            <w:pPr>
              <w:suppressAutoHyphens w:val="0"/>
              <w:jc w:val="center"/>
              <w:rPr>
                <w:color w:val="000000"/>
                <w:sz w:val="20"/>
                <w:szCs w:val="20"/>
                <w:lang w:val="en-US" w:eastAsia="en-US"/>
              </w:rPr>
            </w:pPr>
            <w:proofErr w:type="spellStart"/>
            <w:r w:rsidRPr="0088751F">
              <w:rPr>
                <w:color w:val="000000"/>
                <w:sz w:val="20"/>
                <w:szCs w:val="20"/>
                <w:lang w:val="en-US" w:eastAsia="en-US"/>
              </w:rPr>
              <w:t>tn</w:t>
            </w:r>
            <w:proofErr w:type="spellEnd"/>
          </w:p>
        </w:tc>
        <w:tc>
          <w:tcPr>
            <w:tcW w:w="1060" w:type="dxa"/>
            <w:tcBorders>
              <w:top w:val="single" w:sz="4" w:space="0" w:color="auto"/>
              <w:left w:val="nil"/>
              <w:bottom w:val="single" w:sz="4" w:space="0" w:color="auto"/>
              <w:right w:val="nil"/>
            </w:tcBorders>
            <w:noWrap/>
            <w:vAlign w:val="bottom"/>
            <w:hideMark/>
          </w:tcPr>
          <w:p w14:paraId="23738D40"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2.75</w:t>
            </w:r>
          </w:p>
        </w:tc>
        <w:tc>
          <w:tcPr>
            <w:tcW w:w="1159" w:type="dxa"/>
            <w:tcBorders>
              <w:top w:val="single" w:sz="4" w:space="0" w:color="auto"/>
              <w:left w:val="nil"/>
              <w:bottom w:val="single" w:sz="4" w:space="0" w:color="auto"/>
              <w:right w:val="nil"/>
            </w:tcBorders>
            <w:noWrap/>
            <w:vAlign w:val="bottom"/>
            <w:hideMark/>
          </w:tcPr>
          <w:p w14:paraId="22FE9DF4" w14:textId="77777777" w:rsidR="0088751F" w:rsidRPr="0088751F" w:rsidRDefault="0088751F" w:rsidP="0088751F">
            <w:pPr>
              <w:suppressAutoHyphens w:val="0"/>
              <w:jc w:val="center"/>
              <w:rPr>
                <w:color w:val="000000"/>
                <w:sz w:val="20"/>
                <w:szCs w:val="20"/>
                <w:lang w:val="en-US" w:eastAsia="en-US"/>
              </w:rPr>
            </w:pPr>
            <w:proofErr w:type="spellStart"/>
            <w:r w:rsidRPr="0088751F">
              <w:rPr>
                <w:color w:val="000000"/>
                <w:sz w:val="20"/>
                <w:szCs w:val="20"/>
                <w:lang w:val="en-US" w:eastAsia="en-US"/>
              </w:rPr>
              <w:t>tn</w:t>
            </w:r>
            <w:proofErr w:type="spellEnd"/>
          </w:p>
        </w:tc>
        <w:tc>
          <w:tcPr>
            <w:tcW w:w="1060" w:type="dxa"/>
            <w:tcBorders>
              <w:top w:val="single" w:sz="4" w:space="0" w:color="auto"/>
              <w:left w:val="nil"/>
              <w:bottom w:val="single" w:sz="4" w:space="0" w:color="auto"/>
              <w:right w:val="nil"/>
            </w:tcBorders>
            <w:noWrap/>
            <w:vAlign w:val="bottom"/>
            <w:hideMark/>
          </w:tcPr>
          <w:p w14:paraId="1CFE5AFB" w14:textId="77777777" w:rsidR="0088751F" w:rsidRPr="0088751F" w:rsidRDefault="0088751F" w:rsidP="0088751F">
            <w:pPr>
              <w:suppressAutoHyphens w:val="0"/>
              <w:jc w:val="center"/>
              <w:rPr>
                <w:color w:val="000000"/>
                <w:sz w:val="20"/>
                <w:szCs w:val="20"/>
                <w:lang w:val="en-US" w:eastAsia="en-US"/>
              </w:rPr>
            </w:pPr>
            <w:proofErr w:type="spellStart"/>
            <w:r w:rsidRPr="0088751F">
              <w:rPr>
                <w:color w:val="000000"/>
                <w:sz w:val="20"/>
                <w:szCs w:val="20"/>
                <w:lang w:val="en-US" w:eastAsia="en-US"/>
              </w:rPr>
              <w:t>tn</w:t>
            </w:r>
            <w:proofErr w:type="spellEnd"/>
          </w:p>
        </w:tc>
        <w:tc>
          <w:tcPr>
            <w:tcW w:w="1300" w:type="dxa"/>
            <w:tcBorders>
              <w:top w:val="single" w:sz="4" w:space="0" w:color="auto"/>
              <w:left w:val="nil"/>
              <w:bottom w:val="single" w:sz="4" w:space="0" w:color="auto"/>
              <w:right w:val="nil"/>
            </w:tcBorders>
            <w:noWrap/>
            <w:vAlign w:val="bottom"/>
            <w:hideMark/>
          </w:tcPr>
          <w:p w14:paraId="64F511A5" w14:textId="77777777" w:rsidR="0088751F" w:rsidRPr="0088751F" w:rsidRDefault="0088751F" w:rsidP="0088751F">
            <w:pPr>
              <w:suppressAutoHyphens w:val="0"/>
              <w:jc w:val="center"/>
              <w:rPr>
                <w:color w:val="000000"/>
                <w:sz w:val="20"/>
                <w:szCs w:val="20"/>
                <w:lang w:val="en-US" w:eastAsia="en-US"/>
              </w:rPr>
            </w:pPr>
            <w:proofErr w:type="spellStart"/>
            <w:r w:rsidRPr="0088751F">
              <w:rPr>
                <w:color w:val="000000"/>
                <w:sz w:val="20"/>
                <w:szCs w:val="20"/>
                <w:lang w:val="en-US" w:eastAsia="en-US"/>
              </w:rPr>
              <w:t>tn</w:t>
            </w:r>
            <w:proofErr w:type="spellEnd"/>
          </w:p>
        </w:tc>
      </w:tr>
      <w:tr w:rsidR="0088751F" w:rsidRPr="0088751F" w14:paraId="12B49047" w14:textId="77777777" w:rsidTr="000768C2">
        <w:trPr>
          <w:trHeight w:val="300"/>
        </w:trPr>
        <w:tc>
          <w:tcPr>
            <w:tcW w:w="4223" w:type="dxa"/>
            <w:noWrap/>
            <w:vAlign w:val="bottom"/>
            <w:hideMark/>
          </w:tcPr>
          <w:p w14:paraId="6D4422B2" w14:textId="77777777" w:rsidR="0088751F" w:rsidRPr="0088751F" w:rsidRDefault="0088751F" w:rsidP="0088751F">
            <w:pPr>
              <w:suppressAutoHyphens w:val="0"/>
              <w:rPr>
                <w:color w:val="000000"/>
                <w:sz w:val="20"/>
                <w:szCs w:val="20"/>
                <w:lang w:val="en-US" w:eastAsia="en-US"/>
              </w:rPr>
            </w:pPr>
            <w:proofErr w:type="spellStart"/>
            <w:r w:rsidRPr="0088751F">
              <w:rPr>
                <w:color w:val="000000"/>
                <w:sz w:val="20"/>
                <w:szCs w:val="20"/>
                <w:lang w:val="en-US" w:eastAsia="en-US"/>
              </w:rPr>
              <w:t>Pupuk</w:t>
            </w:r>
            <w:proofErr w:type="spellEnd"/>
            <w:r w:rsidRPr="0088751F">
              <w:rPr>
                <w:color w:val="000000"/>
                <w:sz w:val="20"/>
                <w:szCs w:val="20"/>
                <w:lang w:val="en-US" w:eastAsia="en-US"/>
              </w:rPr>
              <w:t xml:space="preserve"> KCL 2 ml/l (K1)</w:t>
            </w:r>
          </w:p>
        </w:tc>
        <w:tc>
          <w:tcPr>
            <w:tcW w:w="998" w:type="dxa"/>
            <w:noWrap/>
            <w:vAlign w:val="bottom"/>
            <w:hideMark/>
          </w:tcPr>
          <w:p w14:paraId="69F3F974"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5.56</w:t>
            </w:r>
          </w:p>
        </w:tc>
        <w:tc>
          <w:tcPr>
            <w:tcW w:w="1060" w:type="dxa"/>
            <w:noWrap/>
            <w:vAlign w:val="bottom"/>
          </w:tcPr>
          <w:p w14:paraId="4FB5BB78"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18.11</w:t>
            </w:r>
          </w:p>
        </w:tc>
        <w:tc>
          <w:tcPr>
            <w:tcW w:w="1159" w:type="dxa"/>
            <w:noWrap/>
            <w:vAlign w:val="bottom"/>
          </w:tcPr>
          <w:p w14:paraId="09E5CCC1"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22.11</w:t>
            </w:r>
          </w:p>
        </w:tc>
        <w:tc>
          <w:tcPr>
            <w:tcW w:w="1060" w:type="dxa"/>
            <w:noWrap/>
            <w:vAlign w:val="bottom"/>
          </w:tcPr>
          <w:p w14:paraId="4FECB9A4"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35.44</w:t>
            </w:r>
          </w:p>
        </w:tc>
        <w:tc>
          <w:tcPr>
            <w:tcW w:w="1300" w:type="dxa"/>
            <w:noWrap/>
            <w:vAlign w:val="bottom"/>
          </w:tcPr>
          <w:p w14:paraId="479AA4E4"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48.67</w:t>
            </w:r>
          </w:p>
        </w:tc>
      </w:tr>
      <w:tr w:rsidR="0088751F" w:rsidRPr="0088751F" w14:paraId="7F81D10B" w14:textId="77777777" w:rsidTr="000768C2">
        <w:trPr>
          <w:trHeight w:val="300"/>
        </w:trPr>
        <w:tc>
          <w:tcPr>
            <w:tcW w:w="4223" w:type="dxa"/>
            <w:noWrap/>
            <w:vAlign w:val="bottom"/>
            <w:hideMark/>
          </w:tcPr>
          <w:p w14:paraId="340FB847" w14:textId="77777777" w:rsidR="0088751F" w:rsidRPr="0088751F" w:rsidRDefault="0088751F" w:rsidP="0088751F">
            <w:pPr>
              <w:suppressAutoHyphens w:val="0"/>
              <w:rPr>
                <w:color w:val="000000"/>
                <w:sz w:val="20"/>
                <w:szCs w:val="20"/>
                <w:lang w:val="en-US" w:eastAsia="en-US"/>
              </w:rPr>
            </w:pPr>
            <w:proofErr w:type="spellStart"/>
            <w:r w:rsidRPr="0088751F">
              <w:rPr>
                <w:color w:val="000000"/>
                <w:sz w:val="20"/>
                <w:szCs w:val="20"/>
                <w:lang w:val="en-US" w:eastAsia="en-US"/>
              </w:rPr>
              <w:t>Pupuk</w:t>
            </w:r>
            <w:proofErr w:type="spellEnd"/>
            <w:r w:rsidRPr="0088751F">
              <w:rPr>
                <w:color w:val="000000"/>
                <w:sz w:val="20"/>
                <w:szCs w:val="20"/>
                <w:lang w:val="en-US" w:eastAsia="en-US"/>
              </w:rPr>
              <w:t xml:space="preserve"> KCL 4 ml/l (K2)</w:t>
            </w:r>
          </w:p>
        </w:tc>
        <w:tc>
          <w:tcPr>
            <w:tcW w:w="998" w:type="dxa"/>
            <w:noWrap/>
            <w:vAlign w:val="bottom"/>
          </w:tcPr>
          <w:p w14:paraId="5A1D5661"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5.67</w:t>
            </w:r>
          </w:p>
        </w:tc>
        <w:tc>
          <w:tcPr>
            <w:tcW w:w="1060" w:type="dxa"/>
            <w:noWrap/>
            <w:vAlign w:val="bottom"/>
          </w:tcPr>
          <w:p w14:paraId="3287B83B"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18.67</w:t>
            </w:r>
          </w:p>
        </w:tc>
        <w:tc>
          <w:tcPr>
            <w:tcW w:w="1159" w:type="dxa"/>
            <w:noWrap/>
            <w:vAlign w:val="bottom"/>
          </w:tcPr>
          <w:p w14:paraId="1BB385FA"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20.89</w:t>
            </w:r>
          </w:p>
        </w:tc>
        <w:tc>
          <w:tcPr>
            <w:tcW w:w="1060" w:type="dxa"/>
            <w:noWrap/>
            <w:vAlign w:val="bottom"/>
          </w:tcPr>
          <w:p w14:paraId="512799CB"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33.44</w:t>
            </w:r>
          </w:p>
        </w:tc>
        <w:tc>
          <w:tcPr>
            <w:tcW w:w="1300" w:type="dxa"/>
            <w:noWrap/>
            <w:vAlign w:val="bottom"/>
          </w:tcPr>
          <w:p w14:paraId="7743CFA4"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49.56</w:t>
            </w:r>
          </w:p>
        </w:tc>
      </w:tr>
      <w:tr w:rsidR="0088751F" w:rsidRPr="0088751F" w14:paraId="424FA197" w14:textId="77777777" w:rsidTr="000768C2">
        <w:trPr>
          <w:trHeight w:val="300"/>
        </w:trPr>
        <w:tc>
          <w:tcPr>
            <w:tcW w:w="4223" w:type="dxa"/>
            <w:noWrap/>
            <w:vAlign w:val="bottom"/>
            <w:hideMark/>
          </w:tcPr>
          <w:p w14:paraId="323D869D" w14:textId="77777777" w:rsidR="0088751F" w:rsidRPr="0088751F" w:rsidRDefault="0088751F" w:rsidP="0088751F">
            <w:pPr>
              <w:suppressAutoHyphens w:val="0"/>
              <w:rPr>
                <w:color w:val="000000"/>
                <w:sz w:val="20"/>
                <w:szCs w:val="20"/>
                <w:lang w:val="en-US" w:eastAsia="en-US"/>
              </w:rPr>
            </w:pPr>
            <w:proofErr w:type="spellStart"/>
            <w:r w:rsidRPr="0088751F">
              <w:rPr>
                <w:color w:val="000000"/>
                <w:sz w:val="20"/>
                <w:szCs w:val="20"/>
                <w:lang w:val="en-US" w:eastAsia="en-US"/>
              </w:rPr>
              <w:t>Pupuk</w:t>
            </w:r>
            <w:proofErr w:type="spellEnd"/>
            <w:r w:rsidRPr="0088751F">
              <w:rPr>
                <w:color w:val="000000"/>
                <w:sz w:val="20"/>
                <w:szCs w:val="20"/>
                <w:lang w:val="en-US" w:eastAsia="en-US"/>
              </w:rPr>
              <w:t xml:space="preserve"> KCL 6 ml/l (K3)</w:t>
            </w:r>
          </w:p>
        </w:tc>
        <w:tc>
          <w:tcPr>
            <w:tcW w:w="998" w:type="dxa"/>
            <w:noWrap/>
            <w:vAlign w:val="bottom"/>
          </w:tcPr>
          <w:p w14:paraId="7D61F2FF"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5.00</w:t>
            </w:r>
          </w:p>
        </w:tc>
        <w:tc>
          <w:tcPr>
            <w:tcW w:w="1060" w:type="dxa"/>
            <w:noWrap/>
            <w:vAlign w:val="bottom"/>
          </w:tcPr>
          <w:p w14:paraId="31B42928"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16.11</w:t>
            </w:r>
          </w:p>
        </w:tc>
        <w:tc>
          <w:tcPr>
            <w:tcW w:w="1159" w:type="dxa"/>
            <w:noWrap/>
            <w:vAlign w:val="bottom"/>
          </w:tcPr>
          <w:p w14:paraId="679BBB92"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23.56</w:t>
            </w:r>
          </w:p>
        </w:tc>
        <w:tc>
          <w:tcPr>
            <w:tcW w:w="1060" w:type="dxa"/>
            <w:noWrap/>
            <w:vAlign w:val="bottom"/>
          </w:tcPr>
          <w:p w14:paraId="5C77BA49"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41.44</w:t>
            </w:r>
          </w:p>
        </w:tc>
        <w:tc>
          <w:tcPr>
            <w:tcW w:w="1300" w:type="dxa"/>
            <w:noWrap/>
            <w:vAlign w:val="bottom"/>
          </w:tcPr>
          <w:p w14:paraId="78327216" w14:textId="77777777" w:rsidR="0088751F" w:rsidRPr="0088751F" w:rsidRDefault="0088751F" w:rsidP="0088751F">
            <w:pPr>
              <w:suppressAutoHyphens w:val="0"/>
              <w:jc w:val="center"/>
              <w:rPr>
                <w:color w:val="000000"/>
                <w:sz w:val="20"/>
                <w:szCs w:val="20"/>
                <w:lang w:val="en-US" w:eastAsia="en-US"/>
              </w:rPr>
            </w:pPr>
            <w:r w:rsidRPr="0088751F">
              <w:rPr>
                <w:color w:val="000000"/>
                <w:sz w:val="20"/>
                <w:szCs w:val="20"/>
                <w:lang w:val="en-US" w:eastAsia="en-US"/>
              </w:rPr>
              <w:t>51.22</w:t>
            </w:r>
          </w:p>
        </w:tc>
      </w:tr>
      <w:tr w:rsidR="0088751F" w:rsidRPr="0088751F" w14:paraId="5CDCCBA7" w14:textId="77777777" w:rsidTr="000768C2">
        <w:trPr>
          <w:trHeight w:val="233"/>
        </w:trPr>
        <w:tc>
          <w:tcPr>
            <w:tcW w:w="4223" w:type="dxa"/>
            <w:tcBorders>
              <w:top w:val="single" w:sz="4" w:space="0" w:color="auto"/>
              <w:left w:val="nil"/>
              <w:bottom w:val="single" w:sz="4" w:space="0" w:color="auto"/>
              <w:right w:val="nil"/>
            </w:tcBorders>
            <w:noWrap/>
            <w:vAlign w:val="bottom"/>
            <w:hideMark/>
          </w:tcPr>
          <w:p w14:paraId="03F6F168" w14:textId="77777777" w:rsidR="0088751F" w:rsidRPr="0088751F" w:rsidRDefault="0088751F" w:rsidP="0088751F">
            <w:pPr>
              <w:suppressAutoHyphens w:val="0"/>
              <w:rPr>
                <w:color w:val="000000"/>
                <w:sz w:val="20"/>
                <w:szCs w:val="20"/>
                <w:lang w:val="en-US" w:eastAsia="en-US"/>
              </w:rPr>
            </w:pPr>
            <w:r w:rsidRPr="0088751F">
              <w:rPr>
                <w:color w:val="000000"/>
                <w:sz w:val="20"/>
                <w:szCs w:val="20"/>
                <w:lang w:val="en-US" w:eastAsia="en-US"/>
              </w:rPr>
              <w:t>BNJ 5%</w:t>
            </w:r>
          </w:p>
        </w:tc>
        <w:tc>
          <w:tcPr>
            <w:tcW w:w="998" w:type="dxa"/>
            <w:tcBorders>
              <w:top w:val="single" w:sz="4" w:space="0" w:color="auto"/>
              <w:left w:val="nil"/>
              <w:bottom w:val="single" w:sz="4" w:space="0" w:color="auto"/>
              <w:right w:val="nil"/>
            </w:tcBorders>
            <w:noWrap/>
            <w:vAlign w:val="bottom"/>
            <w:hideMark/>
          </w:tcPr>
          <w:p w14:paraId="3397C433" w14:textId="77777777" w:rsidR="0088751F" w:rsidRPr="0088751F" w:rsidRDefault="0088751F" w:rsidP="0088751F">
            <w:pPr>
              <w:suppressAutoHyphens w:val="0"/>
              <w:jc w:val="center"/>
              <w:rPr>
                <w:color w:val="000000"/>
                <w:sz w:val="20"/>
                <w:szCs w:val="20"/>
                <w:lang w:val="en-US" w:eastAsia="en-US"/>
              </w:rPr>
            </w:pPr>
            <w:proofErr w:type="spellStart"/>
            <w:r w:rsidRPr="0088751F">
              <w:rPr>
                <w:color w:val="000000"/>
                <w:sz w:val="20"/>
                <w:szCs w:val="20"/>
                <w:lang w:val="en-US" w:eastAsia="en-US"/>
              </w:rPr>
              <w:t>tn</w:t>
            </w:r>
            <w:proofErr w:type="spellEnd"/>
          </w:p>
        </w:tc>
        <w:tc>
          <w:tcPr>
            <w:tcW w:w="1060" w:type="dxa"/>
            <w:tcBorders>
              <w:top w:val="single" w:sz="4" w:space="0" w:color="auto"/>
              <w:left w:val="nil"/>
              <w:bottom w:val="single" w:sz="4" w:space="0" w:color="auto"/>
              <w:right w:val="nil"/>
            </w:tcBorders>
            <w:noWrap/>
            <w:vAlign w:val="bottom"/>
            <w:hideMark/>
          </w:tcPr>
          <w:p w14:paraId="604EB2D0" w14:textId="77777777" w:rsidR="0088751F" w:rsidRPr="0088751F" w:rsidRDefault="0088751F" w:rsidP="0088751F">
            <w:pPr>
              <w:suppressAutoHyphens w:val="0"/>
              <w:jc w:val="center"/>
              <w:rPr>
                <w:color w:val="000000"/>
                <w:sz w:val="20"/>
                <w:szCs w:val="20"/>
                <w:lang w:val="en-US" w:eastAsia="en-US"/>
              </w:rPr>
            </w:pPr>
            <w:proofErr w:type="spellStart"/>
            <w:r w:rsidRPr="0088751F">
              <w:rPr>
                <w:color w:val="000000"/>
                <w:sz w:val="20"/>
                <w:szCs w:val="20"/>
                <w:lang w:val="en-US" w:eastAsia="en-US"/>
              </w:rPr>
              <w:t>tn</w:t>
            </w:r>
            <w:proofErr w:type="spellEnd"/>
          </w:p>
        </w:tc>
        <w:tc>
          <w:tcPr>
            <w:tcW w:w="1159" w:type="dxa"/>
            <w:tcBorders>
              <w:top w:val="single" w:sz="4" w:space="0" w:color="auto"/>
              <w:left w:val="nil"/>
              <w:bottom w:val="single" w:sz="4" w:space="0" w:color="auto"/>
              <w:right w:val="nil"/>
            </w:tcBorders>
            <w:noWrap/>
            <w:vAlign w:val="bottom"/>
            <w:hideMark/>
          </w:tcPr>
          <w:p w14:paraId="462ED10B" w14:textId="77777777" w:rsidR="0088751F" w:rsidRPr="0088751F" w:rsidRDefault="0088751F" w:rsidP="0088751F">
            <w:pPr>
              <w:suppressAutoHyphens w:val="0"/>
              <w:jc w:val="center"/>
              <w:rPr>
                <w:color w:val="000000"/>
                <w:sz w:val="20"/>
                <w:szCs w:val="20"/>
                <w:lang w:val="en-US" w:eastAsia="en-US"/>
              </w:rPr>
            </w:pPr>
            <w:proofErr w:type="spellStart"/>
            <w:r w:rsidRPr="0088751F">
              <w:rPr>
                <w:color w:val="000000"/>
                <w:sz w:val="20"/>
                <w:szCs w:val="20"/>
                <w:lang w:val="en-US" w:eastAsia="en-US"/>
              </w:rPr>
              <w:t>tn</w:t>
            </w:r>
            <w:proofErr w:type="spellEnd"/>
          </w:p>
        </w:tc>
        <w:tc>
          <w:tcPr>
            <w:tcW w:w="1060" w:type="dxa"/>
            <w:tcBorders>
              <w:top w:val="single" w:sz="4" w:space="0" w:color="auto"/>
              <w:left w:val="nil"/>
              <w:bottom w:val="single" w:sz="4" w:space="0" w:color="auto"/>
              <w:right w:val="nil"/>
            </w:tcBorders>
            <w:noWrap/>
            <w:vAlign w:val="bottom"/>
            <w:hideMark/>
          </w:tcPr>
          <w:p w14:paraId="0D167A07" w14:textId="77777777" w:rsidR="0088751F" w:rsidRPr="0088751F" w:rsidRDefault="0088751F" w:rsidP="0088751F">
            <w:pPr>
              <w:suppressAutoHyphens w:val="0"/>
              <w:jc w:val="center"/>
              <w:rPr>
                <w:color w:val="000000"/>
                <w:sz w:val="20"/>
                <w:szCs w:val="20"/>
                <w:lang w:val="en-US" w:eastAsia="en-US"/>
              </w:rPr>
            </w:pPr>
            <w:proofErr w:type="spellStart"/>
            <w:r w:rsidRPr="0088751F">
              <w:rPr>
                <w:color w:val="000000"/>
                <w:sz w:val="20"/>
                <w:szCs w:val="20"/>
                <w:lang w:val="en-US" w:eastAsia="en-US"/>
              </w:rPr>
              <w:t>tn</w:t>
            </w:r>
            <w:proofErr w:type="spellEnd"/>
          </w:p>
        </w:tc>
        <w:tc>
          <w:tcPr>
            <w:tcW w:w="1300" w:type="dxa"/>
            <w:tcBorders>
              <w:top w:val="single" w:sz="4" w:space="0" w:color="auto"/>
              <w:left w:val="nil"/>
              <w:bottom w:val="single" w:sz="4" w:space="0" w:color="auto"/>
              <w:right w:val="nil"/>
            </w:tcBorders>
            <w:noWrap/>
            <w:vAlign w:val="bottom"/>
            <w:hideMark/>
          </w:tcPr>
          <w:p w14:paraId="325408A7" w14:textId="77777777" w:rsidR="0088751F" w:rsidRPr="0088751F" w:rsidRDefault="0088751F" w:rsidP="0088751F">
            <w:pPr>
              <w:suppressAutoHyphens w:val="0"/>
              <w:jc w:val="center"/>
              <w:rPr>
                <w:color w:val="000000"/>
                <w:sz w:val="20"/>
                <w:szCs w:val="20"/>
                <w:lang w:val="en-US" w:eastAsia="en-US"/>
              </w:rPr>
            </w:pPr>
            <w:proofErr w:type="spellStart"/>
            <w:r w:rsidRPr="0088751F">
              <w:rPr>
                <w:color w:val="000000"/>
                <w:sz w:val="20"/>
                <w:szCs w:val="20"/>
                <w:lang w:val="en-US" w:eastAsia="en-US"/>
              </w:rPr>
              <w:t>tn</w:t>
            </w:r>
            <w:proofErr w:type="spellEnd"/>
          </w:p>
        </w:tc>
      </w:tr>
    </w:tbl>
    <w:p w14:paraId="5501B57A" w14:textId="60E8BD6E" w:rsidR="00096870" w:rsidRDefault="007944E7" w:rsidP="00096870">
      <w:pPr>
        <w:ind w:left="1447" w:hanging="1125"/>
        <w:jc w:val="both"/>
        <w:rPr>
          <w:bCs/>
          <w:color w:val="000000" w:themeColor="text1"/>
          <w:sz w:val="20"/>
          <w:szCs w:val="20"/>
        </w:rPr>
      </w:pPr>
      <w:r w:rsidRPr="007944E7">
        <w:rPr>
          <w:color w:val="000000" w:themeColor="text1"/>
          <w:sz w:val="20"/>
          <w:szCs w:val="20"/>
        </w:rPr>
        <w:t>Keterangan :</w:t>
      </w:r>
      <w:r w:rsidR="00096870">
        <w:rPr>
          <w:color w:val="000000" w:themeColor="text1"/>
          <w:sz w:val="20"/>
          <w:szCs w:val="20"/>
        </w:rPr>
        <w:tab/>
        <w:t xml:space="preserve">-     </w:t>
      </w:r>
      <w:r w:rsidR="00096870" w:rsidRPr="00096870">
        <w:rPr>
          <w:bCs/>
          <w:color w:val="000000" w:themeColor="text1"/>
          <w:sz w:val="20"/>
          <w:szCs w:val="20"/>
        </w:rPr>
        <w:t>angka-angka dengan huruf yang sama pada perlakuan da variabel yang sama menyatakan berbeda tidak nyata dengan uji BNJ 5%</w:t>
      </w:r>
    </w:p>
    <w:p w14:paraId="36CEBE97" w14:textId="7C586AAA" w:rsidR="00096870" w:rsidRPr="00096870" w:rsidRDefault="00096870" w:rsidP="00096870">
      <w:pPr>
        <w:pStyle w:val="ListParagraph"/>
        <w:numPr>
          <w:ilvl w:val="0"/>
          <w:numId w:val="6"/>
        </w:numPr>
        <w:jc w:val="both"/>
        <w:rPr>
          <w:color w:val="000000" w:themeColor="text1"/>
          <w:sz w:val="20"/>
          <w:szCs w:val="20"/>
        </w:rPr>
      </w:pPr>
      <w:r>
        <w:rPr>
          <w:color w:val="000000" w:themeColor="text1"/>
          <w:sz w:val="20"/>
          <w:szCs w:val="20"/>
        </w:rPr>
        <w:t>tn = tidak nyata</w:t>
      </w:r>
    </w:p>
    <w:p w14:paraId="6F34E420" w14:textId="77777777" w:rsidR="007944E7" w:rsidRDefault="007944E7" w:rsidP="005F0AD3">
      <w:pPr>
        <w:ind w:left="180"/>
        <w:jc w:val="both"/>
        <w:rPr>
          <w:color w:val="000000" w:themeColor="text1"/>
          <w:sz w:val="20"/>
          <w:szCs w:val="20"/>
        </w:rPr>
      </w:pPr>
      <w:bookmarkStart w:id="0" w:name="_Hlk190268024"/>
    </w:p>
    <w:p w14:paraId="3D90F282" w14:textId="77777777" w:rsidR="007944E7" w:rsidRDefault="007944E7" w:rsidP="005F0AD3">
      <w:pPr>
        <w:ind w:left="180"/>
        <w:jc w:val="both"/>
        <w:rPr>
          <w:color w:val="000000" w:themeColor="text1"/>
          <w:sz w:val="20"/>
          <w:szCs w:val="20"/>
        </w:rPr>
      </w:pPr>
    </w:p>
    <w:p w14:paraId="152285A7" w14:textId="1EA86755" w:rsidR="005F0AD3" w:rsidRPr="005F0AD3" w:rsidRDefault="005F0AD3" w:rsidP="005F0AD3">
      <w:pPr>
        <w:ind w:left="180"/>
        <w:jc w:val="both"/>
        <w:rPr>
          <w:color w:val="000000" w:themeColor="text1"/>
          <w:sz w:val="20"/>
          <w:szCs w:val="20"/>
        </w:rPr>
      </w:pPr>
      <w:r w:rsidRPr="005F0AD3">
        <w:rPr>
          <w:color w:val="000000" w:themeColor="text1"/>
          <w:sz w:val="20"/>
          <w:szCs w:val="20"/>
        </w:rPr>
        <w:t>Luas daun</w:t>
      </w:r>
    </w:p>
    <w:p w14:paraId="686E1E06" w14:textId="69881B73" w:rsidR="005F0AD3" w:rsidRPr="000B5F55" w:rsidRDefault="005F0AD3" w:rsidP="005F0AD3">
      <w:pPr>
        <w:pStyle w:val="Caption"/>
        <w:ind w:left="180"/>
        <w:jc w:val="both"/>
        <w:rPr>
          <w:rFonts w:cs="Times New Roman"/>
          <w:b/>
          <w:color w:val="000000" w:themeColor="text1"/>
          <w:sz w:val="20"/>
          <w:szCs w:val="20"/>
          <w:lang w:val="en-US"/>
        </w:rPr>
      </w:pPr>
      <w:r w:rsidRPr="005F0AD3">
        <w:rPr>
          <w:rFonts w:cs="Times New Roman"/>
          <w:color w:val="000000" w:themeColor="text1"/>
          <w:sz w:val="20"/>
          <w:szCs w:val="20"/>
        </w:rPr>
        <w:t xml:space="preserve">Tabel </w:t>
      </w:r>
      <w:r w:rsidRPr="005F0AD3">
        <w:rPr>
          <w:rFonts w:cs="Times New Roman"/>
          <w:b/>
          <w:color w:val="000000" w:themeColor="text1"/>
          <w:sz w:val="20"/>
          <w:szCs w:val="20"/>
        </w:rPr>
        <w:fldChar w:fldCharType="begin"/>
      </w:r>
      <w:r w:rsidRPr="005F0AD3">
        <w:rPr>
          <w:rFonts w:cs="Times New Roman"/>
          <w:color w:val="000000" w:themeColor="text1"/>
          <w:sz w:val="20"/>
          <w:szCs w:val="20"/>
        </w:rPr>
        <w:instrText xml:space="preserve"> SEQ Tabel \* ARABIC </w:instrText>
      </w:r>
      <w:r w:rsidRPr="005F0AD3">
        <w:rPr>
          <w:rFonts w:cs="Times New Roman"/>
          <w:b/>
          <w:color w:val="000000" w:themeColor="text1"/>
          <w:sz w:val="20"/>
          <w:szCs w:val="20"/>
        </w:rPr>
        <w:fldChar w:fldCharType="separate"/>
      </w:r>
      <w:r w:rsidRPr="005F0AD3">
        <w:rPr>
          <w:rFonts w:cs="Times New Roman"/>
          <w:noProof/>
          <w:color w:val="000000" w:themeColor="text1"/>
          <w:sz w:val="20"/>
          <w:szCs w:val="20"/>
        </w:rPr>
        <w:t>3</w:t>
      </w:r>
      <w:r w:rsidRPr="005F0AD3">
        <w:rPr>
          <w:rFonts w:cs="Times New Roman"/>
          <w:b/>
          <w:color w:val="000000" w:themeColor="text1"/>
          <w:sz w:val="20"/>
          <w:szCs w:val="20"/>
        </w:rPr>
        <w:fldChar w:fldCharType="end"/>
      </w:r>
      <w:r w:rsidRPr="005F0AD3">
        <w:rPr>
          <w:rFonts w:cs="Times New Roman"/>
          <w:color w:val="000000" w:themeColor="text1"/>
          <w:sz w:val="20"/>
          <w:szCs w:val="20"/>
        </w:rPr>
        <w:t xml:space="preserve">. </w:t>
      </w:r>
      <w:r w:rsidR="00E50C6E" w:rsidRPr="00E50C6E">
        <w:rPr>
          <w:rFonts w:cs="Times New Roman"/>
          <w:color w:val="000000" w:themeColor="text1"/>
          <w:sz w:val="20"/>
          <w:szCs w:val="20"/>
        </w:rPr>
        <w:t xml:space="preserve">Rata-Rata Luas Daun </w:t>
      </w:r>
      <w:r w:rsidR="000B5F55">
        <w:rPr>
          <w:rFonts w:cs="Times New Roman"/>
          <w:color w:val="000000" w:themeColor="text1"/>
          <w:sz w:val="20"/>
          <w:szCs w:val="20"/>
          <w:lang w:val="en-US"/>
        </w:rPr>
        <w:t xml:space="preserve">Tanaman </w:t>
      </w:r>
      <w:proofErr w:type="spellStart"/>
      <w:r w:rsidR="000B5F55">
        <w:rPr>
          <w:rFonts w:cs="Times New Roman"/>
          <w:color w:val="000000" w:themeColor="text1"/>
          <w:sz w:val="20"/>
          <w:szCs w:val="20"/>
          <w:lang w:val="en-US"/>
        </w:rPr>
        <w:t>Cabai</w:t>
      </w:r>
      <w:proofErr w:type="spellEnd"/>
      <w:r w:rsidR="000B5F55">
        <w:rPr>
          <w:rFonts w:cs="Times New Roman"/>
          <w:color w:val="000000" w:themeColor="text1"/>
          <w:sz w:val="20"/>
          <w:szCs w:val="20"/>
          <w:lang w:val="en-US"/>
        </w:rPr>
        <w:t xml:space="preserve"> </w:t>
      </w:r>
      <w:proofErr w:type="spellStart"/>
      <w:r w:rsidR="000B5F55">
        <w:rPr>
          <w:rFonts w:cs="Times New Roman"/>
          <w:color w:val="000000" w:themeColor="text1"/>
          <w:sz w:val="20"/>
          <w:szCs w:val="20"/>
          <w:lang w:val="en-US"/>
        </w:rPr>
        <w:t>Rawit</w:t>
      </w:r>
      <w:proofErr w:type="spellEnd"/>
      <w:r w:rsidR="000B5F55">
        <w:rPr>
          <w:rFonts w:cs="Times New Roman"/>
          <w:color w:val="000000" w:themeColor="text1"/>
          <w:sz w:val="20"/>
          <w:szCs w:val="20"/>
          <w:lang w:val="en-US"/>
        </w:rPr>
        <w:t xml:space="preserve"> </w:t>
      </w:r>
      <w:proofErr w:type="spellStart"/>
      <w:r w:rsidR="000B5F55">
        <w:rPr>
          <w:rFonts w:cs="Times New Roman"/>
          <w:color w:val="000000" w:themeColor="text1"/>
          <w:sz w:val="20"/>
          <w:szCs w:val="20"/>
          <w:lang w:val="en-US"/>
        </w:rPr>
        <w:t>Perlakuan</w:t>
      </w:r>
      <w:proofErr w:type="spellEnd"/>
      <w:r w:rsidR="000B5F55">
        <w:rPr>
          <w:rFonts w:cs="Times New Roman"/>
          <w:color w:val="000000" w:themeColor="text1"/>
          <w:sz w:val="20"/>
          <w:szCs w:val="20"/>
          <w:lang w:val="en-US"/>
        </w:rPr>
        <w:t xml:space="preserve"> ZPT </w:t>
      </w:r>
      <w:proofErr w:type="spellStart"/>
      <w:r w:rsidR="000B5F55">
        <w:rPr>
          <w:rFonts w:cs="Times New Roman"/>
          <w:color w:val="000000" w:themeColor="text1"/>
          <w:sz w:val="20"/>
          <w:szCs w:val="20"/>
          <w:lang w:val="en-US"/>
        </w:rPr>
        <w:t>Atonik</w:t>
      </w:r>
      <w:proofErr w:type="spellEnd"/>
      <w:r w:rsidR="000B5F55">
        <w:rPr>
          <w:rFonts w:cs="Times New Roman"/>
          <w:color w:val="000000" w:themeColor="text1"/>
          <w:sz w:val="20"/>
          <w:szCs w:val="20"/>
          <w:lang w:val="en-US"/>
        </w:rPr>
        <w:t xml:space="preserve"> dan </w:t>
      </w:r>
      <w:proofErr w:type="spellStart"/>
      <w:r w:rsidR="000B5F55">
        <w:rPr>
          <w:rFonts w:cs="Times New Roman"/>
          <w:color w:val="000000" w:themeColor="text1"/>
          <w:sz w:val="20"/>
          <w:szCs w:val="20"/>
          <w:lang w:val="en-US"/>
        </w:rPr>
        <w:t>Pupuk</w:t>
      </w:r>
      <w:proofErr w:type="spellEnd"/>
      <w:r w:rsidR="000B5F55">
        <w:rPr>
          <w:rFonts w:cs="Times New Roman"/>
          <w:color w:val="000000" w:themeColor="text1"/>
          <w:sz w:val="20"/>
          <w:szCs w:val="20"/>
          <w:lang w:val="en-US"/>
        </w:rPr>
        <w:t xml:space="preserve"> KCL</w:t>
      </w:r>
    </w:p>
    <w:tbl>
      <w:tblPr>
        <w:tblW w:w="9072" w:type="dxa"/>
        <w:tblLook w:val="04A0" w:firstRow="1" w:lastRow="0" w:firstColumn="1" w:lastColumn="0" w:noHBand="0" w:noVBand="1"/>
      </w:tblPr>
      <w:tblGrid>
        <w:gridCol w:w="3896"/>
        <w:gridCol w:w="266"/>
        <w:gridCol w:w="4910"/>
      </w:tblGrid>
      <w:tr w:rsidR="00940A7B" w:rsidRPr="00940A7B" w14:paraId="119FA593" w14:textId="77777777" w:rsidTr="000768C2">
        <w:trPr>
          <w:trHeight w:val="300"/>
        </w:trPr>
        <w:tc>
          <w:tcPr>
            <w:tcW w:w="9072" w:type="dxa"/>
            <w:gridSpan w:val="3"/>
            <w:noWrap/>
            <w:vAlign w:val="bottom"/>
            <w:hideMark/>
          </w:tcPr>
          <w:p w14:paraId="592593B0" w14:textId="77777777" w:rsidR="00940A7B" w:rsidRPr="00940A7B" w:rsidRDefault="00940A7B" w:rsidP="00940A7B">
            <w:pPr>
              <w:suppressAutoHyphens w:val="0"/>
              <w:rPr>
                <w:color w:val="000000"/>
                <w:sz w:val="20"/>
                <w:szCs w:val="20"/>
                <w:lang w:val="en-US" w:eastAsia="en-US"/>
              </w:rPr>
            </w:pPr>
            <w:proofErr w:type="spellStart"/>
            <w:r w:rsidRPr="00940A7B">
              <w:rPr>
                <w:b/>
                <w:color w:val="000000"/>
                <w:sz w:val="20"/>
                <w:szCs w:val="20"/>
                <w:lang w:val="en-US" w:eastAsia="en-US"/>
              </w:rPr>
              <w:t>Tabel</w:t>
            </w:r>
            <w:proofErr w:type="spellEnd"/>
            <w:r w:rsidRPr="00940A7B">
              <w:rPr>
                <w:b/>
                <w:color w:val="000000"/>
                <w:sz w:val="20"/>
                <w:szCs w:val="20"/>
                <w:lang w:val="en-US" w:eastAsia="en-US"/>
              </w:rPr>
              <w:t xml:space="preserve"> 3</w:t>
            </w:r>
            <w:r w:rsidRPr="00940A7B">
              <w:rPr>
                <w:color w:val="000000"/>
                <w:sz w:val="20"/>
                <w:szCs w:val="20"/>
                <w:lang w:val="en-US" w:eastAsia="en-US"/>
              </w:rPr>
              <w:t xml:space="preserve">. </w:t>
            </w:r>
            <w:proofErr w:type="spellStart"/>
            <w:r w:rsidRPr="00940A7B">
              <w:rPr>
                <w:color w:val="000000"/>
                <w:sz w:val="20"/>
                <w:szCs w:val="20"/>
                <w:lang w:val="en-US" w:eastAsia="en-US"/>
              </w:rPr>
              <w:t>Rerata</w:t>
            </w:r>
            <w:proofErr w:type="spellEnd"/>
            <w:r w:rsidRPr="00940A7B">
              <w:rPr>
                <w:color w:val="000000"/>
                <w:sz w:val="20"/>
                <w:szCs w:val="20"/>
                <w:lang w:val="en-US" w:eastAsia="en-US"/>
              </w:rPr>
              <w:t xml:space="preserve"> </w:t>
            </w:r>
            <w:proofErr w:type="spellStart"/>
            <w:r w:rsidRPr="00940A7B">
              <w:rPr>
                <w:color w:val="000000"/>
                <w:sz w:val="20"/>
                <w:szCs w:val="20"/>
                <w:lang w:val="en-US" w:eastAsia="en-US"/>
              </w:rPr>
              <w:t>Pengaruh</w:t>
            </w:r>
            <w:proofErr w:type="spellEnd"/>
            <w:r w:rsidRPr="00940A7B">
              <w:rPr>
                <w:color w:val="000000"/>
                <w:sz w:val="20"/>
                <w:szCs w:val="20"/>
                <w:lang w:val="en-US" w:eastAsia="en-US"/>
              </w:rPr>
              <w:t xml:space="preserve"> ZPT </w:t>
            </w:r>
            <w:proofErr w:type="spellStart"/>
            <w:r w:rsidRPr="00940A7B">
              <w:rPr>
                <w:color w:val="000000"/>
                <w:sz w:val="20"/>
                <w:szCs w:val="20"/>
                <w:lang w:val="en-US" w:eastAsia="en-US"/>
              </w:rPr>
              <w:t>Atonik</w:t>
            </w:r>
            <w:proofErr w:type="spellEnd"/>
            <w:r w:rsidRPr="00940A7B">
              <w:rPr>
                <w:color w:val="000000"/>
                <w:sz w:val="20"/>
                <w:szCs w:val="20"/>
                <w:lang w:val="en-US" w:eastAsia="en-US"/>
              </w:rPr>
              <w:t xml:space="preserve"> dan </w:t>
            </w:r>
            <w:proofErr w:type="spellStart"/>
            <w:r w:rsidRPr="00940A7B">
              <w:rPr>
                <w:color w:val="000000"/>
                <w:sz w:val="20"/>
                <w:szCs w:val="20"/>
                <w:lang w:val="en-US" w:eastAsia="en-US"/>
              </w:rPr>
              <w:t>Pupuk</w:t>
            </w:r>
            <w:proofErr w:type="spellEnd"/>
            <w:r w:rsidRPr="00940A7B">
              <w:rPr>
                <w:color w:val="000000"/>
                <w:sz w:val="20"/>
                <w:szCs w:val="20"/>
                <w:lang w:val="en-US" w:eastAsia="en-US"/>
              </w:rPr>
              <w:t xml:space="preserve"> KCL </w:t>
            </w:r>
            <w:proofErr w:type="spellStart"/>
            <w:r w:rsidRPr="00940A7B">
              <w:rPr>
                <w:color w:val="000000"/>
                <w:sz w:val="20"/>
                <w:szCs w:val="20"/>
                <w:lang w:val="en-US" w:eastAsia="en-US"/>
              </w:rPr>
              <w:t>Terhadap</w:t>
            </w:r>
            <w:proofErr w:type="spellEnd"/>
            <w:r w:rsidRPr="00940A7B">
              <w:rPr>
                <w:color w:val="000000"/>
                <w:sz w:val="20"/>
                <w:szCs w:val="20"/>
                <w:lang w:val="en-US" w:eastAsia="en-US"/>
              </w:rPr>
              <w:t xml:space="preserve"> Luas </w:t>
            </w:r>
            <w:proofErr w:type="spellStart"/>
            <w:r w:rsidRPr="00940A7B">
              <w:rPr>
                <w:color w:val="000000"/>
                <w:sz w:val="20"/>
                <w:szCs w:val="20"/>
                <w:lang w:val="en-US" w:eastAsia="en-US"/>
              </w:rPr>
              <w:t>Daun</w:t>
            </w:r>
            <w:proofErr w:type="spellEnd"/>
            <w:r w:rsidRPr="00940A7B">
              <w:rPr>
                <w:color w:val="000000"/>
                <w:sz w:val="20"/>
                <w:szCs w:val="20"/>
                <w:lang w:val="en-US" w:eastAsia="en-US"/>
              </w:rPr>
              <w:t xml:space="preserve"> Tanaman </w:t>
            </w:r>
            <w:proofErr w:type="spellStart"/>
            <w:r w:rsidRPr="00940A7B">
              <w:rPr>
                <w:color w:val="000000"/>
                <w:sz w:val="20"/>
                <w:szCs w:val="20"/>
                <w:lang w:val="en-US" w:eastAsia="en-US"/>
              </w:rPr>
              <w:t>Cabai</w:t>
            </w:r>
            <w:proofErr w:type="spellEnd"/>
            <w:r w:rsidRPr="00940A7B">
              <w:rPr>
                <w:color w:val="000000"/>
                <w:sz w:val="20"/>
                <w:szCs w:val="20"/>
                <w:lang w:val="en-US" w:eastAsia="en-US"/>
              </w:rPr>
              <w:t xml:space="preserve"> </w:t>
            </w:r>
            <w:proofErr w:type="spellStart"/>
            <w:r w:rsidRPr="00940A7B">
              <w:rPr>
                <w:color w:val="000000"/>
                <w:sz w:val="20"/>
                <w:szCs w:val="20"/>
                <w:lang w:val="en-US" w:eastAsia="en-US"/>
              </w:rPr>
              <w:t>Rawit</w:t>
            </w:r>
            <w:proofErr w:type="spellEnd"/>
            <w:r w:rsidRPr="00940A7B">
              <w:rPr>
                <w:color w:val="000000"/>
                <w:sz w:val="20"/>
                <w:szCs w:val="20"/>
                <w:lang w:val="en-US" w:eastAsia="en-US"/>
              </w:rPr>
              <w:t xml:space="preserve"> </w:t>
            </w:r>
          </w:p>
        </w:tc>
      </w:tr>
      <w:tr w:rsidR="00940A7B" w:rsidRPr="00940A7B" w14:paraId="09EC79C8" w14:textId="77777777" w:rsidTr="000768C2">
        <w:trPr>
          <w:trHeight w:val="300"/>
        </w:trPr>
        <w:tc>
          <w:tcPr>
            <w:tcW w:w="3896" w:type="dxa"/>
            <w:tcBorders>
              <w:top w:val="single" w:sz="4" w:space="0" w:color="auto"/>
              <w:left w:val="nil"/>
              <w:bottom w:val="single" w:sz="4" w:space="0" w:color="auto"/>
              <w:right w:val="nil"/>
            </w:tcBorders>
            <w:noWrap/>
            <w:vAlign w:val="center"/>
            <w:hideMark/>
          </w:tcPr>
          <w:p w14:paraId="349FBBB0" w14:textId="77777777" w:rsidR="00940A7B" w:rsidRPr="00940A7B" w:rsidRDefault="00940A7B" w:rsidP="00940A7B">
            <w:pPr>
              <w:suppressAutoHyphens w:val="0"/>
              <w:jc w:val="center"/>
              <w:rPr>
                <w:color w:val="000000"/>
                <w:sz w:val="20"/>
                <w:szCs w:val="20"/>
                <w:lang w:val="en-US" w:eastAsia="en-US"/>
              </w:rPr>
            </w:pPr>
            <w:proofErr w:type="spellStart"/>
            <w:r w:rsidRPr="00940A7B">
              <w:rPr>
                <w:color w:val="000000"/>
                <w:sz w:val="20"/>
                <w:szCs w:val="20"/>
                <w:lang w:val="en-US" w:eastAsia="en-US"/>
              </w:rPr>
              <w:t>Perlakuan</w:t>
            </w:r>
            <w:proofErr w:type="spellEnd"/>
          </w:p>
        </w:tc>
        <w:tc>
          <w:tcPr>
            <w:tcW w:w="266" w:type="dxa"/>
            <w:tcBorders>
              <w:top w:val="single" w:sz="4" w:space="0" w:color="auto"/>
              <w:left w:val="nil"/>
              <w:bottom w:val="single" w:sz="4" w:space="0" w:color="auto"/>
              <w:right w:val="nil"/>
            </w:tcBorders>
            <w:noWrap/>
            <w:vAlign w:val="center"/>
            <w:hideMark/>
          </w:tcPr>
          <w:p w14:paraId="6EF02D1F" w14:textId="77777777" w:rsidR="00940A7B" w:rsidRPr="00940A7B" w:rsidRDefault="00940A7B" w:rsidP="00940A7B">
            <w:pPr>
              <w:suppressAutoHyphens w:val="0"/>
              <w:jc w:val="center"/>
              <w:rPr>
                <w:color w:val="000000"/>
                <w:sz w:val="20"/>
                <w:szCs w:val="20"/>
                <w:lang w:val="en-US" w:eastAsia="en-US"/>
              </w:rPr>
            </w:pPr>
            <w:r w:rsidRPr="00940A7B">
              <w:rPr>
                <w:color w:val="000000"/>
                <w:sz w:val="20"/>
                <w:szCs w:val="20"/>
                <w:lang w:val="en-US" w:eastAsia="en-US"/>
              </w:rPr>
              <w:t> </w:t>
            </w:r>
          </w:p>
        </w:tc>
        <w:tc>
          <w:tcPr>
            <w:tcW w:w="4910" w:type="dxa"/>
            <w:tcBorders>
              <w:top w:val="single" w:sz="4" w:space="0" w:color="auto"/>
              <w:left w:val="nil"/>
              <w:bottom w:val="single" w:sz="4" w:space="0" w:color="auto"/>
              <w:right w:val="nil"/>
            </w:tcBorders>
            <w:noWrap/>
            <w:vAlign w:val="center"/>
            <w:hideMark/>
          </w:tcPr>
          <w:p w14:paraId="0EFFE478" w14:textId="77777777" w:rsidR="00940A7B" w:rsidRPr="00940A7B" w:rsidRDefault="00940A7B" w:rsidP="00940A7B">
            <w:pPr>
              <w:suppressAutoHyphens w:val="0"/>
              <w:jc w:val="center"/>
              <w:rPr>
                <w:color w:val="000000"/>
                <w:sz w:val="20"/>
                <w:szCs w:val="20"/>
                <w:lang w:val="en-US" w:eastAsia="en-US"/>
              </w:rPr>
            </w:pPr>
            <w:r w:rsidRPr="00940A7B">
              <w:rPr>
                <w:color w:val="000000"/>
                <w:sz w:val="20"/>
                <w:szCs w:val="20"/>
                <w:lang w:val="en-US" w:eastAsia="en-US"/>
              </w:rPr>
              <w:t xml:space="preserve">Luas </w:t>
            </w:r>
            <w:proofErr w:type="spellStart"/>
            <w:r w:rsidRPr="00940A7B">
              <w:rPr>
                <w:color w:val="000000"/>
                <w:sz w:val="20"/>
                <w:szCs w:val="20"/>
                <w:lang w:val="en-US" w:eastAsia="en-US"/>
              </w:rPr>
              <w:t>Daun</w:t>
            </w:r>
            <w:proofErr w:type="spellEnd"/>
            <w:r w:rsidRPr="00940A7B">
              <w:rPr>
                <w:color w:val="000000"/>
                <w:sz w:val="20"/>
                <w:szCs w:val="20"/>
                <w:lang w:val="en-US" w:eastAsia="en-US"/>
              </w:rPr>
              <w:t xml:space="preserve"> (cm)</w:t>
            </w:r>
          </w:p>
        </w:tc>
      </w:tr>
      <w:tr w:rsidR="00940A7B" w:rsidRPr="00940A7B" w14:paraId="487F3CA3" w14:textId="77777777" w:rsidTr="000768C2">
        <w:trPr>
          <w:trHeight w:val="300"/>
        </w:trPr>
        <w:tc>
          <w:tcPr>
            <w:tcW w:w="3896" w:type="dxa"/>
            <w:noWrap/>
            <w:vAlign w:val="bottom"/>
            <w:hideMark/>
          </w:tcPr>
          <w:p w14:paraId="5008AB3F" w14:textId="77777777" w:rsidR="00940A7B" w:rsidRPr="00940A7B" w:rsidRDefault="00940A7B" w:rsidP="00940A7B">
            <w:pPr>
              <w:suppressAutoHyphens w:val="0"/>
              <w:rPr>
                <w:color w:val="000000"/>
                <w:sz w:val="20"/>
                <w:szCs w:val="20"/>
                <w:lang w:val="en-US" w:eastAsia="en-US"/>
              </w:rPr>
            </w:pPr>
            <w:r w:rsidRPr="00940A7B">
              <w:rPr>
                <w:color w:val="000000"/>
                <w:sz w:val="20"/>
                <w:szCs w:val="20"/>
                <w:lang w:val="en-US" w:eastAsia="en-US"/>
              </w:rPr>
              <w:t xml:space="preserve">ZPT </w:t>
            </w:r>
            <w:proofErr w:type="spellStart"/>
            <w:r w:rsidRPr="00940A7B">
              <w:rPr>
                <w:color w:val="000000"/>
                <w:sz w:val="20"/>
                <w:szCs w:val="20"/>
                <w:lang w:val="en-US" w:eastAsia="en-US"/>
              </w:rPr>
              <w:t>Atonik</w:t>
            </w:r>
            <w:proofErr w:type="spellEnd"/>
            <w:r w:rsidRPr="00940A7B">
              <w:rPr>
                <w:color w:val="000000"/>
                <w:sz w:val="20"/>
                <w:szCs w:val="20"/>
                <w:lang w:val="en-US" w:eastAsia="en-US"/>
              </w:rPr>
              <w:t xml:space="preserve"> 1 ml/l (A1)</w:t>
            </w:r>
          </w:p>
        </w:tc>
        <w:tc>
          <w:tcPr>
            <w:tcW w:w="266" w:type="dxa"/>
            <w:noWrap/>
            <w:vAlign w:val="bottom"/>
            <w:hideMark/>
          </w:tcPr>
          <w:p w14:paraId="779E7590" w14:textId="77777777" w:rsidR="00940A7B" w:rsidRPr="00940A7B" w:rsidRDefault="00940A7B" w:rsidP="00940A7B">
            <w:pPr>
              <w:suppressAutoHyphens w:val="0"/>
              <w:spacing w:after="200" w:line="276" w:lineRule="auto"/>
              <w:rPr>
                <w:color w:val="000000"/>
                <w:sz w:val="20"/>
                <w:szCs w:val="20"/>
                <w:lang w:val="en-US" w:eastAsia="en-US"/>
              </w:rPr>
            </w:pPr>
          </w:p>
        </w:tc>
        <w:tc>
          <w:tcPr>
            <w:tcW w:w="4910" w:type="dxa"/>
            <w:noWrap/>
            <w:vAlign w:val="bottom"/>
            <w:hideMark/>
          </w:tcPr>
          <w:p w14:paraId="151101D0" w14:textId="77777777" w:rsidR="00940A7B" w:rsidRPr="00940A7B" w:rsidRDefault="00940A7B" w:rsidP="00940A7B">
            <w:pPr>
              <w:suppressAutoHyphens w:val="0"/>
              <w:jc w:val="center"/>
              <w:rPr>
                <w:color w:val="000000"/>
                <w:sz w:val="20"/>
                <w:szCs w:val="20"/>
                <w:lang w:val="en-US" w:eastAsia="en-US"/>
              </w:rPr>
            </w:pPr>
            <w:r w:rsidRPr="00940A7B">
              <w:rPr>
                <w:color w:val="000000"/>
                <w:sz w:val="20"/>
                <w:szCs w:val="20"/>
                <w:lang w:val="en-US" w:eastAsia="en-US"/>
              </w:rPr>
              <w:t>1146.13</w:t>
            </w:r>
          </w:p>
        </w:tc>
      </w:tr>
      <w:tr w:rsidR="00940A7B" w:rsidRPr="00940A7B" w14:paraId="2CA313D1" w14:textId="77777777" w:rsidTr="000768C2">
        <w:trPr>
          <w:trHeight w:val="300"/>
        </w:trPr>
        <w:tc>
          <w:tcPr>
            <w:tcW w:w="3896" w:type="dxa"/>
            <w:noWrap/>
            <w:vAlign w:val="bottom"/>
            <w:hideMark/>
          </w:tcPr>
          <w:p w14:paraId="54461C45" w14:textId="77777777" w:rsidR="00940A7B" w:rsidRPr="00940A7B" w:rsidRDefault="00940A7B" w:rsidP="00940A7B">
            <w:pPr>
              <w:suppressAutoHyphens w:val="0"/>
              <w:rPr>
                <w:color w:val="000000"/>
                <w:sz w:val="20"/>
                <w:szCs w:val="20"/>
                <w:lang w:val="en-US" w:eastAsia="en-US"/>
              </w:rPr>
            </w:pPr>
            <w:r w:rsidRPr="00940A7B">
              <w:rPr>
                <w:color w:val="000000"/>
                <w:sz w:val="20"/>
                <w:szCs w:val="20"/>
                <w:lang w:val="en-US" w:eastAsia="en-US"/>
              </w:rPr>
              <w:t xml:space="preserve">ZPT </w:t>
            </w:r>
            <w:proofErr w:type="spellStart"/>
            <w:r w:rsidRPr="00940A7B">
              <w:rPr>
                <w:color w:val="000000"/>
                <w:sz w:val="20"/>
                <w:szCs w:val="20"/>
                <w:lang w:val="en-US" w:eastAsia="en-US"/>
              </w:rPr>
              <w:t>Atonik</w:t>
            </w:r>
            <w:proofErr w:type="spellEnd"/>
            <w:r w:rsidRPr="00940A7B">
              <w:rPr>
                <w:color w:val="000000"/>
                <w:sz w:val="20"/>
                <w:szCs w:val="20"/>
                <w:lang w:val="en-US" w:eastAsia="en-US"/>
              </w:rPr>
              <w:t xml:space="preserve"> 2 ml/l (A2)</w:t>
            </w:r>
          </w:p>
        </w:tc>
        <w:tc>
          <w:tcPr>
            <w:tcW w:w="266" w:type="dxa"/>
            <w:noWrap/>
            <w:vAlign w:val="bottom"/>
            <w:hideMark/>
          </w:tcPr>
          <w:p w14:paraId="20B761DA" w14:textId="77777777" w:rsidR="00940A7B" w:rsidRPr="00940A7B" w:rsidRDefault="00940A7B" w:rsidP="00940A7B">
            <w:pPr>
              <w:suppressAutoHyphens w:val="0"/>
              <w:spacing w:after="200" w:line="276" w:lineRule="auto"/>
              <w:rPr>
                <w:color w:val="000000"/>
                <w:sz w:val="20"/>
                <w:szCs w:val="20"/>
                <w:lang w:val="en-US" w:eastAsia="en-US"/>
              </w:rPr>
            </w:pPr>
          </w:p>
        </w:tc>
        <w:tc>
          <w:tcPr>
            <w:tcW w:w="4910" w:type="dxa"/>
            <w:noWrap/>
            <w:vAlign w:val="bottom"/>
            <w:hideMark/>
          </w:tcPr>
          <w:p w14:paraId="3631B96B" w14:textId="77777777" w:rsidR="00940A7B" w:rsidRPr="00940A7B" w:rsidRDefault="00940A7B" w:rsidP="00940A7B">
            <w:pPr>
              <w:suppressAutoHyphens w:val="0"/>
              <w:jc w:val="center"/>
              <w:rPr>
                <w:color w:val="000000"/>
                <w:sz w:val="20"/>
                <w:szCs w:val="20"/>
                <w:lang w:val="en-US" w:eastAsia="en-US"/>
              </w:rPr>
            </w:pPr>
            <w:r w:rsidRPr="00940A7B">
              <w:rPr>
                <w:color w:val="000000"/>
                <w:sz w:val="20"/>
                <w:szCs w:val="20"/>
                <w:lang w:val="en-US" w:eastAsia="en-US"/>
              </w:rPr>
              <w:t>1504.12</w:t>
            </w:r>
          </w:p>
        </w:tc>
      </w:tr>
      <w:tr w:rsidR="00940A7B" w:rsidRPr="00940A7B" w14:paraId="39192519" w14:textId="77777777" w:rsidTr="000768C2">
        <w:trPr>
          <w:trHeight w:val="300"/>
        </w:trPr>
        <w:tc>
          <w:tcPr>
            <w:tcW w:w="3896" w:type="dxa"/>
            <w:noWrap/>
            <w:vAlign w:val="bottom"/>
            <w:hideMark/>
          </w:tcPr>
          <w:p w14:paraId="073BF985" w14:textId="77777777" w:rsidR="00940A7B" w:rsidRPr="00940A7B" w:rsidRDefault="00940A7B" w:rsidP="00940A7B">
            <w:pPr>
              <w:suppressAutoHyphens w:val="0"/>
              <w:rPr>
                <w:color w:val="000000"/>
                <w:sz w:val="20"/>
                <w:szCs w:val="20"/>
                <w:lang w:val="en-US" w:eastAsia="en-US"/>
              </w:rPr>
            </w:pPr>
            <w:r w:rsidRPr="00940A7B">
              <w:rPr>
                <w:color w:val="000000"/>
                <w:sz w:val="20"/>
                <w:szCs w:val="20"/>
                <w:lang w:val="en-US" w:eastAsia="en-US"/>
              </w:rPr>
              <w:t xml:space="preserve">ZPT </w:t>
            </w:r>
            <w:proofErr w:type="spellStart"/>
            <w:r w:rsidRPr="00940A7B">
              <w:rPr>
                <w:color w:val="000000"/>
                <w:sz w:val="20"/>
                <w:szCs w:val="20"/>
                <w:lang w:val="en-US" w:eastAsia="en-US"/>
              </w:rPr>
              <w:t>Atonik</w:t>
            </w:r>
            <w:proofErr w:type="spellEnd"/>
            <w:r w:rsidRPr="00940A7B">
              <w:rPr>
                <w:color w:val="000000"/>
                <w:sz w:val="20"/>
                <w:szCs w:val="20"/>
                <w:lang w:val="en-US" w:eastAsia="en-US"/>
              </w:rPr>
              <w:t xml:space="preserve"> 3 ml/l (A3)</w:t>
            </w:r>
          </w:p>
        </w:tc>
        <w:tc>
          <w:tcPr>
            <w:tcW w:w="266" w:type="dxa"/>
            <w:noWrap/>
            <w:vAlign w:val="bottom"/>
            <w:hideMark/>
          </w:tcPr>
          <w:p w14:paraId="22E00676" w14:textId="77777777" w:rsidR="00940A7B" w:rsidRPr="00940A7B" w:rsidRDefault="00940A7B" w:rsidP="00940A7B">
            <w:pPr>
              <w:suppressAutoHyphens w:val="0"/>
              <w:spacing w:after="200" w:line="276" w:lineRule="auto"/>
              <w:rPr>
                <w:color w:val="000000"/>
                <w:sz w:val="20"/>
                <w:szCs w:val="20"/>
                <w:lang w:val="en-US" w:eastAsia="en-US"/>
              </w:rPr>
            </w:pPr>
          </w:p>
        </w:tc>
        <w:tc>
          <w:tcPr>
            <w:tcW w:w="4910" w:type="dxa"/>
            <w:noWrap/>
            <w:vAlign w:val="bottom"/>
            <w:hideMark/>
          </w:tcPr>
          <w:p w14:paraId="0764979D" w14:textId="77777777" w:rsidR="00940A7B" w:rsidRPr="00940A7B" w:rsidRDefault="00940A7B" w:rsidP="00940A7B">
            <w:pPr>
              <w:suppressAutoHyphens w:val="0"/>
              <w:jc w:val="center"/>
              <w:rPr>
                <w:color w:val="000000"/>
                <w:sz w:val="20"/>
                <w:szCs w:val="20"/>
                <w:lang w:val="en-US" w:eastAsia="en-US"/>
              </w:rPr>
            </w:pPr>
            <w:r w:rsidRPr="00940A7B">
              <w:rPr>
                <w:color w:val="000000"/>
                <w:sz w:val="20"/>
                <w:szCs w:val="20"/>
                <w:lang w:val="en-US" w:eastAsia="en-US"/>
              </w:rPr>
              <w:t>958.05</w:t>
            </w:r>
          </w:p>
        </w:tc>
      </w:tr>
      <w:tr w:rsidR="00940A7B" w:rsidRPr="00940A7B" w14:paraId="72059065" w14:textId="77777777" w:rsidTr="000768C2">
        <w:trPr>
          <w:trHeight w:val="300"/>
        </w:trPr>
        <w:tc>
          <w:tcPr>
            <w:tcW w:w="3896" w:type="dxa"/>
            <w:tcBorders>
              <w:top w:val="single" w:sz="4" w:space="0" w:color="auto"/>
              <w:left w:val="nil"/>
              <w:bottom w:val="single" w:sz="4" w:space="0" w:color="auto"/>
              <w:right w:val="nil"/>
            </w:tcBorders>
            <w:noWrap/>
            <w:vAlign w:val="bottom"/>
            <w:hideMark/>
          </w:tcPr>
          <w:p w14:paraId="14B0F95D" w14:textId="77777777" w:rsidR="00940A7B" w:rsidRPr="00940A7B" w:rsidRDefault="00940A7B" w:rsidP="00940A7B">
            <w:pPr>
              <w:suppressAutoHyphens w:val="0"/>
              <w:rPr>
                <w:color w:val="000000"/>
                <w:sz w:val="20"/>
                <w:szCs w:val="20"/>
                <w:lang w:val="en-US" w:eastAsia="en-US"/>
              </w:rPr>
            </w:pPr>
            <w:r w:rsidRPr="00940A7B">
              <w:rPr>
                <w:color w:val="000000"/>
                <w:sz w:val="20"/>
                <w:szCs w:val="20"/>
                <w:lang w:val="en-US" w:eastAsia="en-US"/>
              </w:rPr>
              <w:t>BNJ 5%</w:t>
            </w:r>
          </w:p>
        </w:tc>
        <w:tc>
          <w:tcPr>
            <w:tcW w:w="266" w:type="dxa"/>
            <w:tcBorders>
              <w:top w:val="single" w:sz="4" w:space="0" w:color="auto"/>
              <w:left w:val="nil"/>
              <w:bottom w:val="single" w:sz="4" w:space="0" w:color="auto"/>
              <w:right w:val="nil"/>
            </w:tcBorders>
            <w:noWrap/>
            <w:vAlign w:val="bottom"/>
            <w:hideMark/>
          </w:tcPr>
          <w:p w14:paraId="645B30FC" w14:textId="77777777" w:rsidR="00940A7B" w:rsidRPr="00940A7B" w:rsidRDefault="00940A7B" w:rsidP="00940A7B">
            <w:pPr>
              <w:suppressAutoHyphens w:val="0"/>
              <w:rPr>
                <w:color w:val="000000"/>
                <w:sz w:val="20"/>
                <w:szCs w:val="20"/>
                <w:lang w:val="en-US" w:eastAsia="en-US"/>
              </w:rPr>
            </w:pPr>
            <w:r w:rsidRPr="00940A7B">
              <w:rPr>
                <w:color w:val="000000"/>
                <w:sz w:val="20"/>
                <w:szCs w:val="20"/>
                <w:lang w:val="en-US" w:eastAsia="en-US"/>
              </w:rPr>
              <w:t> </w:t>
            </w:r>
          </w:p>
        </w:tc>
        <w:tc>
          <w:tcPr>
            <w:tcW w:w="4910" w:type="dxa"/>
            <w:tcBorders>
              <w:top w:val="single" w:sz="4" w:space="0" w:color="auto"/>
              <w:left w:val="nil"/>
              <w:bottom w:val="single" w:sz="4" w:space="0" w:color="auto"/>
              <w:right w:val="nil"/>
            </w:tcBorders>
            <w:noWrap/>
            <w:vAlign w:val="bottom"/>
            <w:hideMark/>
          </w:tcPr>
          <w:p w14:paraId="19732956" w14:textId="77777777" w:rsidR="00940A7B" w:rsidRPr="00940A7B" w:rsidRDefault="00940A7B" w:rsidP="00940A7B">
            <w:pPr>
              <w:suppressAutoHyphens w:val="0"/>
              <w:jc w:val="center"/>
              <w:rPr>
                <w:color w:val="000000"/>
                <w:sz w:val="20"/>
                <w:szCs w:val="20"/>
                <w:lang w:val="en-US" w:eastAsia="en-US"/>
              </w:rPr>
            </w:pPr>
            <w:proofErr w:type="spellStart"/>
            <w:r w:rsidRPr="00940A7B">
              <w:rPr>
                <w:color w:val="000000"/>
                <w:sz w:val="20"/>
                <w:szCs w:val="20"/>
                <w:lang w:val="en-US" w:eastAsia="en-US"/>
              </w:rPr>
              <w:t>tn</w:t>
            </w:r>
            <w:proofErr w:type="spellEnd"/>
          </w:p>
        </w:tc>
      </w:tr>
      <w:tr w:rsidR="00940A7B" w:rsidRPr="00940A7B" w14:paraId="008A5D8B" w14:textId="77777777" w:rsidTr="000768C2">
        <w:trPr>
          <w:trHeight w:val="300"/>
        </w:trPr>
        <w:tc>
          <w:tcPr>
            <w:tcW w:w="3896" w:type="dxa"/>
            <w:noWrap/>
            <w:vAlign w:val="bottom"/>
            <w:hideMark/>
          </w:tcPr>
          <w:p w14:paraId="5A816FD2" w14:textId="77777777" w:rsidR="00940A7B" w:rsidRPr="00940A7B" w:rsidRDefault="00940A7B" w:rsidP="00940A7B">
            <w:pPr>
              <w:suppressAutoHyphens w:val="0"/>
              <w:rPr>
                <w:color w:val="000000"/>
                <w:sz w:val="20"/>
                <w:szCs w:val="20"/>
                <w:lang w:val="en-US" w:eastAsia="en-US"/>
              </w:rPr>
            </w:pPr>
            <w:proofErr w:type="spellStart"/>
            <w:r w:rsidRPr="00940A7B">
              <w:rPr>
                <w:color w:val="000000"/>
                <w:sz w:val="20"/>
                <w:szCs w:val="20"/>
                <w:lang w:val="en-US" w:eastAsia="en-US"/>
              </w:rPr>
              <w:t>Pupuk</w:t>
            </w:r>
            <w:proofErr w:type="spellEnd"/>
            <w:r w:rsidRPr="00940A7B">
              <w:rPr>
                <w:color w:val="000000"/>
                <w:sz w:val="20"/>
                <w:szCs w:val="20"/>
                <w:lang w:val="en-US" w:eastAsia="en-US"/>
              </w:rPr>
              <w:t xml:space="preserve"> KCL 2 ml/l (K1)</w:t>
            </w:r>
          </w:p>
        </w:tc>
        <w:tc>
          <w:tcPr>
            <w:tcW w:w="266" w:type="dxa"/>
            <w:noWrap/>
            <w:vAlign w:val="bottom"/>
            <w:hideMark/>
          </w:tcPr>
          <w:p w14:paraId="32ABB251" w14:textId="77777777" w:rsidR="00940A7B" w:rsidRPr="00940A7B" w:rsidRDefault="00940A7B" w:rsidP="00940A7B">
            <w:pPr>
              <w:suppressAutoHyphens w:val="0"/>
              <w:spacing w:after="200" w:line="276" w:lineRule="auto"/>
              <w:rPr>
                <w:color w:val="000000"/>
                <w:sz w:val="20"/>
                <w:szCs w:val="20"/>
                <w:lang w:val="en-US" w:eastAsia="en-US"/>
              </w:rPr>
            </w:pPr>
          </w:p>
        </w:tc>
        <w:tc>
          <w:tcPr>
            <w:tcW w:w="4910" w:type="dxa"/>
            <w:noWrap/>
            <w:vAlign w:val="bottom"/>
          </w:tcPr>
          <w:p w14:paraId="7FE49DE5" w14:textId="77777777" w:rsidR="00940A7B" w:rsidRPr="00940A7B" w:rsidRDefault="00940A7B" w:rsidP="00940A7B">
            <w:pPr>
              <w:suppressAutoHyphens w:val="0"/>
              <w:jc w:val="center"/>
              <w:rPr>
                <w:color w:val="000000"/>
                <w:sz w:val="20"/>
                <w:szCs w:val="20"/>
                <w:lang w:val="en-US" w:eastAsia="en-US"/>
              </w:rPr>
            </w:pPr>
            <w:r w:rsidRPr="00940A7B">
              <w:rPr>
                <w:color w:val="000000"/>
                <w:sz w:val="20"/>
                <w:szCs w:val="20"/>
                <w:lang w:val="en-US" w:eastAsia="en-US"/>
              </w:rPr>
              <w:t>1318.82</w:t>
            </w:r>
          </w:p>
        </w:tc>
      </w:tr>
      <w:tr w:rsidR="00940A7B" w:rsidRPr="00940A7B" w14:paraId="4E2E3011" w14:textId="77777777" w:rsidTr="000768C2">
        <w:trPr>
          <w:trHeight w:val="300"/>
        </w:trPr>
        <w:tc>
          <w:tcPr>
            <w:tcW w:w="3896" w:type="dxa"/>
            <w:noWrap/>
            <w:vAlign w:val="bottom"/>
            <w:hideMark/>
          </w:tcPr>
          <w:p w14:paraId="57336101" w14:textId="77777777" w:rsidR="00940A7B" w:rsidRPr="00940A7B" w:rsidRDefault="00940A7B" w:rsidP="00940A7B">
            <w:pPr>
              <w:suppressAutoHyphens w:val="0"/>
              <w:rPr>
                <w:color w:val="000000"/>
                <w:sz w:val="20"/>
                <w:szCs w:val="20"/>
                <w:lang w:val="en-US" w:eastAsia="en-US"/>
              </w:rPr>
            </w:pPr>
            <w:proofErr w:type="spellStart"/>
            <w:r w:rsidRPr="00940A7B">
              <w:rPr>
                <w:color w:val="000000"/>
                <w:sz w:val="20"/>
                <w:szCs w:val="20"/>
                <w:lang w:val="en-US" w:eastAsia="en-US"/>
              </w:rPr>
              <w:t>Pupuk</w:t>
            </w:r>
            <w:proofErr w:type="spellEnd"/>
            <w:r w:rsidRPr="00940A7B">
              <w:rPr>
                <w:color w:val="000000"/>
                <w:sz w:val="20"/>
                <w:szCs w:val="20"/>
                <w:lang w:val="en-US" w:eastAsia="en-US"/>
              </w:rPr>
              <w:t xml:space="preserve"> KCL 4 ml/l (K2)</w:t>
            </w:r>
          </w:p>
        </w:tc>
        <w:tc>
          <w:tcPr>
            <w:tcW w:w="266" w:type="dxa"/>
            <w:noWrap/>
            <w:vAlign w:val="bottom"/>
            <w:hideMark/>
          </w:tcPr>
          <w:p w14:paraId="691D5674" w14:textId="77777777" w:rsidR="00940A7B" w:rsidRPr="00940A7B" w:rsidRDefault="00940A7B" w:rsidP="00940A7B">
            <w:pPr>
              <w:suppressAutoHyphens w:val="0"/>
              <w:spacing w:after="200" w:line="276" w:lineRule="auto"/>
              <w:rPr>
                <w:color w:val="000000"/>
                <w:sz w:val="20"/>
                <w:szCs w:val="20"/>
                <w:lang w:val="en-US" w:eastAsia="en-US"/>
              </w:rPr>
            </w:pPr>
          </w:p>
        </w:tc>
        <w:tc>
          <w:tcPr>
            <w:tcW w:w="4910" w:type="dxa"/>
            <w:noWrap/>
            <w:vAlign w:val="bottom"/>
          </w:tcPr>
          <w:p w14:paraId="258A8572" w14:textId="77777777" w:rsidR="00940A7B" w:rsidRPr="00940A7B" w:rsidRDefault="00940A7B" w:rsidP="00940A7B">
            <w:pPr>
              <w:suppressAutoHyphens w:val="0"/>
              <w:jc w:val="center"/>
              <w:rPr>
                <w:color w:val="000000"/>
                <w:sz w:val="20"/>
                <w:szCs w:val="20"/>
                <w:lang w:val="en-US" w:eastAsia="en-US"/>
              </w:rPr>
            </w:pPr>
            <w:r w:rsidRPr="00940A7B">
              <w:rPr>
                <w:color w:val="000000"/>
                <w:sz w:val="20"/>
                <w:szCs w:val="20"/>
                <w:lang w:val="en-US" w:eastAsia="en-US"/>
              </w:rPr>
              <w:t>1209.02</w:t>
            </w:r>
          </w:p>
        </w:tc>
      </w:tr>
      <w:tr w:rsidR="00940A7B" w:rsidRPr="00940A7B" w14:paraId="38DB3310" w14:textId="77777777" w:rsidTr="000768C2">
        <w:trPr>
          <w:trHeight w:val="300"/>
        </w:trPr>
        <w:tc>
          <w:tcPr>
            <w:tcW w:w="3896" w:type="dxa"/>
            <w:noWrap/>
            <w:vAlign w:val="bottom"/>
            <w:hideMark/>
          </w:tcPr>
          <w:p w14:paraId="5CF6EB38" w14:textId="77777777" w:rsidR="00940A7B" w:rsidRPr="00940A7B" w:rsidRDefault="00940A7B" w:rsidP="00940A7B">
            <w:pPr>
              <w:suppressAutoHyphens w:val="0"/>
              <w:rPr>
                <w:color w:val="000000"/>
                <w:sz w:val="20"/>
                <w:szCs w:val="20"/>
                <w:lang w:val="en-US" w:eastAsia="en-US"/>
              </w:rPr>
            </w:pPr>
            <w:proofErr w:type="spellStart"/>
            <w:r w:rsidRPr="00940A7B">
              <w:rPr>
                <w:color w:val="000000"/>
                <w:sz w:val="20"/>
                <w:szCs w:val="20"/>
                <w:lang w:val="en-US" w:eastAsia="en-US"/>
              </w:rPr>
              <w:t>Pupuk</w:t>
            </w:r>
            <w:proofErr w:type="spellEnd"/>
            <w:r w:rsidRPr="00940A7B">
              <w:rPr>
                <w:color w:val="000000"/>
                <w:sz w:val="20"/>
                <w:szCs w:val="20"/>
                <w:lang w:val="en-US" w:eastAsia="en-US"/>
              </w:rPr>
              <w:t xml:space="preserve"> KCL 6 ml/l (K3)</w:t>
            </w:r>
          </w:p>
        </w:tc>
        <w:tc>
          <w:tcPr>
            <w:tcW w:w="266" w:type="dxa"/>
            <w:noWrap/>
            <w:vAlign w:val="bottom"/>
            <w:hideMark/>
          </w:tcPr>
          <w:p w14:paraId="07AAA488" w14:textId="77777777" w:rsidR="00940A7B" w:rsidRPr="00940A7B" w:rsidRDefault="00940A7B" w:rsidP="00940A7B">
            <w:pPr>
              <w:suppressAutoHyphens w:val="0"/>
              <w:spacing w:after="200" w:line="276" w:lineRule="auto"/>
              <w:rPr>
                <w:color w:val="000000"/>
                <w:sz w:val="20"/>
                <w:szCs w:val="20"/>
                <w:lang w:val="en-US" w:eastAsia="en-US"/>
              </w:rPr>
            </w:pPr>
          </w:p>
        </w:tc>
        <w:tc>
          <w:tcPr>
            <w:tcW w:w="4910" w:type="dxa"/>
            <w:noWrap/>
            <w:vAlign w:val="bottom"/>
          </w:tcPr>
          <w:p w14:paraId="38769913" w14:textId="77777777" w:rsidR="00940A7B" w:rsidRPr="00940A7B" w:rsidRDefault="00940A7B" w:rsidP="00940A7B">
            <w:pPr>
              <w:suppressAutoHyphens w:val="0"/>
              <w:jc w:val="center"/>
              <w:rPr>
                <w:color w:val="000000"/>
                <w:sz w:val="20"/>
                <w:szCs w:val="20"/>
                <w:lang w:val="en-US" w:eastAsia="en-US"/>
              </w:rPr>
            </w:pPr>
            <w:r w:rsidRPr="00940A7B">
              <w:rPr>
                <w:color w:val="000000"/>
                <w:sz w:val="20"/>
                <w:szCs w:val="20"/>
                <w:lang w:val="en-US" w:eastAsia="en-US"/>
              </w:rPr>
              <w:t>1080.47</w:t>
            </w:r>
          </w:p>
        </w:tc>
      </w:tr>
      <w:tr w:rsidR="00940A7B" w:rsidRPr="00940A7B" w14:paraId="468F20F9" w14:textId="77777777" w:rsidTr="000768C2">
        <w:trPr>
          <w:trHeight w:val="300"/>
        </w:trPr>
        <w:tc>
          <w:tcPr>
            <w:tcW w:w="3896" w:type="dxa"/>
            <w:tcBorders>
              <w:top w:val="single" w:sz="4" w:space="0" w:color="auto"/>
              <w:left w:val="nil"/>
              <w:bottom w:val="single" w:sz="4" w:space="0" w:color="auto"/>
              <w:right w:val="nil"/>
            </w:tcBorders>
            <w:noWrap/>
            <w:vAlign w:val="bottom"/>
            <w:hideMark/>
          </w:tcPr>
          <w:p w14:paraId="4C42B964" w14:textId="77777777" w:rsidR="00940A7B" w:rsidRPr="00940A7B" w:rsidRDefault="00940A7B" w:rsidP="00940A7B">
            <w:pPr>
              <w:suppressAutoHyphens w:val="0"/>
              <w:rPr>
                <w:color w:val="000000"/>
                <w:sz w:val="20"/>
                <w:szCs w:val="20"/>
                <w:lang w:val="en-US" w:eastAsia="en-US"/>
              </w:rPr>
            </w:pPr>
            <w:r w:rsidRPr="00940A7B">
              <w:rPr>
                <w:color w:val="000000"/>
                <w:sz w:val="20"/>
                <w:szCs w:val="20"/>
                <w:lang w:val="en-US" w:eastAsia="en-US"/>
              </w:rPr>
              <w:t>BNJ 5%</w:t>
            </w:r>
          </w:p>
        </w:tc>
        <w:tc>
          <w:tcPr>
            <w:tcW w:w="266" w:type="dxa"/>
            <w:tcBorders>
              <w:top w:val="single" w:sz="4" w:space="0" w:color="auto"/>
              <w:left w:val="nil"/>
              <w:bottom w:val="single" w:sz="4" w:space="0" w:color="auto"/>
              <w:right w:val="nil"/>
            </w:tcBorders>
            <w:noWrap/>
            <w:vAlign w:val="bottom"/>
            <w:hideMark/>
          </w:tcPr>
          <w:p w14:paraId="36CEFD3B" w14:textId="77777777" w:rsidR="00940A7B" w:rsidRPr="00940A7B" w:rsidRDefault="00940A7B" w:rsidP="00940A7B">
            <w:pPr>
              <w:suppressAutoHyphens w:val="0"/>
              <w:rPr>
                <w:color w:val="000000"/>
                <w:sz w:val="20"/>
                <w:szCs w:val="20"/>
                <w:lang w:val="en-US" w:eastAsia="en-US"/>
              </w:rPr>
            </w:pPr>
            <w:r w:rsidRPr="00940A7B">
              <w:rPr>
                <w:color w:val="000000"/>
                <w:sz w:val="20"/>
                <w:szCs w:val="20"/>
                <w:lang w:val="en-US" w:eastAsia="en-US"/>
              </w:rPr>
              <w:t> </w:t>
            </w:r>
          </w:p>
        </w:tc>
        <w:tc>
          <w:tcPr>
            <w:tcW w:w="4910" w:type="dxa"/>
            <w:tcBorders>
              <w:top w:val="single" w:sz="4" w:space="0" w:color="auto"/>
              <w:left w:val="nil"/>
              <w:bottom w:val="single" w:sz="4" w:space="0" w:color="auto"/>
              <w:right w:val="nil"/>
            </w:tcBorders>
            <w:noWrap/>
            <w:vAlign w:val="bottom"/>
            <w:hideMark/>
          </w:tcPr>
          <w:p w14:paraId="3DD59A59" w14:textId="77777777" w:rsidR="00940A7B" w:rsidRPr="00940A7B" w:rsidRDefault="00940A7B" w:rsidP="00940A7B">
            <w:pPr>
              <w:suppressAutoHyphens w:val="0"/>
              <w:jc w:val="center"/>
              <w:rPr>
                <w:color w:val="000000"/>
                <w:sz w:val="20"/>
                <w:szCs w:val="20"/>
                <w:lang w:val="en-US" w:eastAsia="en-US"/>
              </w:rPr>
            </w:pPr>
            <w:proofErr w:type="spellStart"/>
            <w:r w:rsidRPr="00940A7B">
              <w:rPr>
                <w:color w:val="000000"/>
                <w:sz w:val="20"/>
                <w:szCs w:val="20"/>
                <w:lang w:val="en-US" w:eastAsia="en-US"/>
              </w:rPr>
              <w:t>tn</w:t>
            </w:r>
            <w:proofErr w:type="spellEnd"/>
          </w:p>
        </w:tc>
      </w:tr>
    </w:tbl>
    <w:p w14:paraId="3537BB39" w14:textId="4C23637C" w:rsidR="004943CC" w:rsidRDefault="004943CC" w:rsidP="004943CC">
      <w:pPr>
        <w:ind w:left="1447" w:hanging="1125"/>
        <w:jc w:val="both"/>
        <w:rPr>
          <w:bCs/>
          <w:color w:val="000000" w:themeColor="text1"/>
          <w:sz w:val="20"/>
          <w:szCs w:val="20"/>
        </w:rPr>
      </w:pPr>
      <w:r w:rsidRPr="007944E7">
        <w:rPr>
          <w:color w:val="000000" w:themeColor="text1"/>
          <w:sz w:val="20"/>
          <w:szCs w:val="20"/>
        </w:rPr>
        <w:t>Keterangan :</w:t>
      </w:r>
      <w:r>
        <w:rPr>
          <w:color w:val="000000" w:themeColor="text1"/>
          <w:sz w:val="20"/>
          <w:szCs w:val="20"/>
        </w:rPr>
        <w:tab/>
        <w:t xml:space="preserve">-     </w:t>
      </w:r>
      <w:r w:rsidRPr="00096870">
        <w:rPr>
          <w:bCs/>
          <w:color w:val="000000" w:themeColor="text1"/>
          <w:sz w:val="20"/>
          <w:szCs w:val="20"/>
        </w:rPr>
        <w:t>angka-angka dengan huruf yang sama pada perlakuan da variabel yang sama menyatakan berbeda tidak nyata dengan uji BNJ 5%</w:t>
      </w:r>
    </w:p>
    <w:p w14:paraId="21ADA69A" w14:textId="51FCBD21" w:rsidR="000B5F55" w:rsidRPr="000B5F55" w:rsidRDefault="004943CC" w:rsidP="000B5F55">
      <w:pPr>
        <w:pStyle w:val="ListParagraph"/>
        <w:numPr>
          <w:ilvl w:val="0"/>
          <w:numId w:val="6"/>
        </w:numPr>
        <w:jc w:val="both"/>
        <w:rPr>
          <w:color w:val="000000" w:themeColor="text1"/>
          <w:sz w:val="20"/>
          <w:szCs w:val="20"/>
        </w:rPr>
      </w:pPr>
      <w:r>
        <w:rPr>
          <w:color w:val="000000" w:themeColor="text1"/>
          <w:sz w:val="20"/>
          <w:szCs w:val="20"/>
        </w:rPr>
        <w:t>tn = tidak nyata</w:t>
      </w:r>
      <w:bookmarkEnd w:id="0"/>
    </w:p>
    <w:p w14:paraId="1DDD2037" w14:textId="77777777" w:rsidR="000B5F55" w:rsidRPr="000B5F55" w:rsidRDefault="000B5F55" w:rsidP="000B5F55">
      <w:pPr>
        <w:spacing w:after="120"/>
        <w:ind w:left="180"/>
        <w:jc w:val="both"/>
        <w:rPr>
          <w:color w:val="000000" w:themeColor="text1"/>
          <w:sz w:val="20"/>
          <w:szCs w:val="20"/>
        </w:rPr>
      </w:pPr>
    </w:p>
    <w:p w14:paraId="47298F48" w14:textId="555A6F4E" w:rsidR="000B5F55" w:rsidRPr="000B5F55" w:rsidRDefault="00781983" w:rsidP="000B5F55">
      <w:pPr>
        <w:spacing w:after="120"/>
        <w:ind w:left="180"/>
        <w:jc w:val="both"/>
        <w:rPr>
          <w:color w:val="000000" w:themeColor="text1"/>
          <w:sz w:val="20"/>
          <w:szCs w:val="20"/>
          <w:lang w:val="en-US"/>
        </w:rPr>
      </w:pPr>
      <w:r>
        <w:rPr>
          <w:color w:val="000000" w:themeColor="text1"/>
          <w:sz w:val="20"/>
          <w:szCs w:val="20"/>
          <w:lang w:val="en-US"/>
        </w:rPr>
        <w:t>Diameter batang</w:t>
      </w:r>
    </w:p>
    <w:p w14:paraId="206AAAEE" w14:textId="7691455D" w:rsidR="000B5F55" w:rsidRPr="000B5F55" w:rsidRDefault="000B5F55" w:rsidP="000B5F55">
      <w:pPr>
        <w:spacing w:after="120"/>
        <w:ind w:left="180"/>
        <w:jc w:val="both"/>
        <w:rPr>
          <w:b/>
          <w:i/>
          <w:iCs/>
          <w:color w:val="000000" w:themeColor="text1"/>
          <w:sz w:val="20"/>
          <w:szCs w:val="20"/>
          <w:lang w:val="en-US"/>
        </w:rPr>
      </w:pPr>
      <w:r w:rsidRPr="000B5F55">
        <w:rPr>
          <w:i/>
          <w:iCs/>
          <w:color w:val="000000" w:themeColor="text1"/>
          <w:sz w:val="20"/>
          <w:szCs w:val="20"/>
        </w:rPr>
        <w:t xml:space="preserve">Tabel </w:t>
      </w:r>
      <w:r w:rsidR="00781983" w:rsidRPr="00781983">
        <w:rPr>
          <w:bCs/>
          <w:i/>
          <w:iCs/>
          <w:color w:val="000000" w:themeColor="text1"/>
          <w:sz w:val="20"/>
          <w:szCs w:val="20"/>
          <w:lang w:val="en-US"/>
        </w:rPr>
        <w:t>4</w:t>
      </w:r>
      <w:r w:rsidRPr="000B5F55">
        <w:rPr>
          <w:i/>
          <w:iCs/>
          <w:color w:val="000000" w:themeColor="text1"/>
          <w:sz w:val="20"/>
          <w:szCs w:val="20"/>
        </w:rPr>
        <w:t xml:space="preserve">. Rata-Rata </w:t>
      </w:r>
      <w:r w:rsidR="00781983">
        <w:rPr>
          <w:i/>
          <w:iCs/>
          <w:color w:val="000000" w:themeColor="text1"/>
          <w:sz w:val="20"/>
          <w:szCs w:val="20"/>
          <w:lang w:val="en-US"/>
        </w:rPr>
        <w:t>Diameter Batang</w:t>
      </w:r>
      <w:r w:rsidRPr="000B5F55">
        <w:rPr>
          <w:i/>
          <w:iCs/>
          <w:color w:val="000000" w:themeColor="text1"/>
          <w:sz w:val="20"/>
          <w:szCs w:val="20"/>
        </w:rPr>
        <w:t xml:space="preserve"> </w:t>
      </w:r>
      <w:r w:rsidRPr="000B5F55">
        <w:rPr>
          <w:i/>
          <w:iCs/>
          <w:color w:val="000000" w:themeColor="text1"/>
          <w:sz w:val="20"/>
          <w:szCs w:val="20"/>
          <w:lang w:val="en-US"/>
        </w:rPr>
        <w:t xml:space="preserve">Tanaman </w:t>
      </w:r>
      <w:proofErr w:type="spellStart"/>
      <w:r w:rsidRPr="000B5F55">
        <w:rPr>
          <w:i/>
          <w:iCs/>
          <w:color w:val="000000" w:themeColor="text1"/>
          <w:sz w:val="20"/>
          <w:szCs w:val="20"/>
          <w:lang w:val="en-US"/>
        </w:rPr>
        <w:t>Cabai</w:t>
      </w:r>
      <w:proofErr w:type="spellEnd"/>
      <w:r w:rsidRPr="000B5F55">
        <w:rPr>
          <w:i/>
          <w:iCs/>
          <w:color w:val="000000" w:themeColor="text1"/>
          <w:sz w:val="20"/>
          <w:szCs w:val="20"/>
          <w:lang w:val="en-US"/>
        </w:rPr>
        <w:t xml:space="preserve"> </w:t>
      </w:r>
      <w:proofErr w:type="spellStart"/>
      <w:r w:rsidRPr="000B5F55">
        <w:rPr>
          <w:i/>
          <w:iCs/>
          <w:color w:val="000000" w:themeColor="text1"/>
          <w:sz w:val="20"/>
          <w:szCs w:val="20"/>
          <w:lang w:val="en-US"/>
        </w:rPr>
        <w:t>Rawit</w:t>
      </w:r>
      <w:proofErr w:type="spellEnd"/>
      <w:r w:rsidRPr="000B5F55">
        <w:rPr>
          <w:i/>
          <w:iCs/>
          <w:color w:val="000000" w:themeColor="text1"/>
          <w:sz w:val="20"/>
          <w:szCs w:val="20"/>
          <w:lang w:val="en-US"/>
        </w:rPr>
        <w:t xml:space="preserve"> </w:t>
      </w:r>
      <w:proofErr w:type="spellStart"/>
      <w:r w:rsidRPr="000B5F55">
        <w:rPr>
          <w:i/>
          <w:iCs/>
          <w:color w:val="000000" w:themeColor="text1"/>
          <w:sz w:val="20"/>
          <w:szCs w:val="20"/>
          <w:lang w:val="en-US"/>
        </w:rPr>
        <w:t>Perlakuan</w:t>
      </w:r>
      <w:proofErr w:type="spellEnd"/>
      <w:r w:rsidRPr="000B5F55">
        <w:rPr>
          <w:i/>
          <w:iCs/>
          <w:color w:val="000000" w:themeColor="text1"/>
          <w:sz w:val="20"/>
          <w:szCs w:val="20"/>
          <w:lang w:val="en-US"/>
        </w:rPr>
        <w:t xml:space="preserve"> ZPT </w:t>
      </w:r>
      <w:proofErr w:type="spellStart"/>
      <w:r w:rsidRPr="000B5F55">
        <w:rPr>
          <w:i/>
          <w:iCs/>
          <w:color w:val="000000" w:themeColor="text1"/>
          <w:sz w:val="20"/>
          <w:szCs w:val="20"/>
          <w:lang w:val="en-US"/>
        </w:rPr>
        <w:t>Atonik</w:t>
      </w:r>
      <w:proofErr w:type="spellEnd"/>
      <w:r w:rsidRPr="000B5F55">
        <w:rPr>
          <w:i/>
          <w:iCs/>
          <w:color w:val="000000" w:themeColor="text1"/>
          <w:sz w:val="20"/>
          <w:szCs w:val="20"/>
          <w:lang w:val="en-US"/>
        </w:rPr>
        <w:t xml:space="preserve"> dan </w:t>
      </w:r>
      <w:proofErr w:type="spellStart"/>
      <w:r w:rsidRPr="000B5F55">
        <w:rPr>
          <w:i/>
          <w:iCs/>
          <w:color w:val="000000" w:themeColor="text1"/>
          <w:sz w:val="20"/>
          <w:szCs w:val="20"/>
          <w:lang w:val="en-US"/>
        </w:rPr>
        <w:t>Pupuk</w:t>
      </w:r>
      <w:proofErr w:type="spellEnd"/>
      <w:r w:rsidRPr="000B5F55">
        <w:rPr>
          <w:i/>
          <w:iCs/>
          <w:color w:val="000000" w:themeColor="text1"/>
          <w:sz w:val="20"/>
          <w:szCs w:val="20"/>
          <w:lang w:val="en-US"/>
        </w:rPr>
        <w:t xml:space="preserve"> KCL</w:t>
      </w:r>
    </w:p>
    <w:tbl>
      <w:tblPr>
        <w:tblW w:w="9072" w:type="dxa"/>
        <w:tblLook w:val="04A0" w:firstRow="1" w:lastRow="0" w:firstColumn="1" w:lastColumn="0" w:noHBand="0" w:noVBand="1"/>
      </w:tblPr>
      <w:tblGrid>
        <w:gridCol w:w="3896"/>
        <w:gridCol w:w="266"/>
        <w:gridCol w:w="4910"/>
      </w:tblGrid>
      <w:tr w:rsidR="00DA700F" w:rsidRPr="00DA700F" w14:paraId="1B928BD1" w14:textId="77777777" w:rsidTr="000768C2">
        <w:trPr>
          <w:trHeight w:val="300"/>
        </w:trPr>
        <w:tc>
          <w:tcPr>
            <w:tcW w:w="9072" w:type="dxa"/>
            <w:gridSpan w:val="3"/>
            <w:noWrap/>
            <w:vAlign w:val="bottom"/>
            <w:hideMark/>
          </w:tcPr>
          <w:p w14:paraId="1112DC1A" w14:textId="77777777" w:rsidR="00DA700F" w:rsidRPr="00DA700F" w:rsidRDefault="00DA700F" w:rsidP="00DA700F">
            <w:pPr>
              <w:suppressAutoHyphens w:val="0"/>
              <w:rPr>
                <w:color w:val="000000"/>
                <w:sz w:val="20"/>
                <w:szCs w:val="20"/>
                <w:lang w:val="en-ID" w:eastAsia="en-US"/>
              </w:rPr>
            </w:pPr>
            <w:proofErr w:type="spellStart"/>
            <w:r w:rsidRPr="00DA700F">
              <w:rPr>
                <w:b/>
                <w:color w:val="000000"/>
                <w:sz w:val="20"/>
                <w:szCs w:val="20"/>
                <w:lang w:val="en-US" w:eastAsia="en-US"/>
              </w:rPr>
              <w:t>Tabel</w:t>
            </w:r>
            <w:proofErr w:type="spellEnd"/>
            <w:r w:rsidRPr="00DA700F">
              <w:rPr>
                <w:b/>
                <w:color w:val="000000"/>
                <w:sz w:val="20"/>
                <w:szCs w:val="20"/>
                <w:lang w:val="en-US" w:eastAsia="en-US"/>
              </w:rPr>
              <w:t xml:space="preserve"> 4</w:t>
            </w:r>
            <w:r w:rsidRPr="00DA700F">
              <w:rPr>
                <w:color w:val="000000"/>
                <w:sz w:val="20"/>
                <w:szCs w:val="20"/>
                <w:lang w:val="en-US" w:eastAsia="en-US"/>
              </w:rPr>
              <w:t xml:space="preserve">. </w:t>
            </w:r>
            <w:proofErr w:type="spellStart"/>
            <w:r w:rsidRPr="00DA700F">
              <w:rPr>
                <w:color w:val="000000"/>
                <w:sz w:val="20"/>
                <w:szCs w:val="20"/>
                <w:lang w:val="en-US" w:eastAsia="en-US"/>
              </w:rPr>
              <w:t>Rerata</w:t>
            </w:r>
            <w:proofErr w:type="spellEnd"/>
            <w:r w:rsidRPr="00DA700F">
              <w:rPr>
                <w:color w:val="000000"/>
                <w:sz w:val="20"/>
                <w:szCs w:val="20"/>
                <w:lang w:val="en-US" w:eastAsia="en-US"/>
              </w:rPr>
              <w:t xml:space="preserve"> </w:t>
            </w:r>
            <w:proofErr w:type="spellStart"/>
            <w:r w:rsidRPr="00DA700F">
              <w:rPr>
                <w:color w:val="000000"/>
                <w:sz w:val="20"/>
                <w:szCs w:val="20"/>
                <w:lang w:val="en-US" w:eastAsia="en-US"/>
              </w:rPr>
              <w:t>Pengaruh</w:t>
            </w:r>
            <w:proofErr w:type="spellEnd"/>
            <w:r w:rsidRPr="00DA700F">
              <w:rPr>
                <w:color w:val="000000"/>
                <w:sz w:val="20"/>
                <w:szCs w:val="20"/>
                <w:lang w:val="en-US" w:eastAsia="en-US"/>
              </w:rPr>
              <w:t xml:space="preserve"> ZPT </w:t>
            </w:r>
            <w:proofErr w:type="spellStart"/>
            <w:r w:rsidRPr="00DA700F">
              <w:rPr>
                <w:color w:val="000000"/>
                <w:sz w:val="20"/>
                <w:szCs w:val="20"/>
                <w:lang w:val="en-US" w:eastAsia="en-US"/>
              </w:rPr>
              <w:t>Atonik</w:t>
            </w:r>
            <w:proofErr w:type="spellEnd"/>
            <w:r w:rsidRPr="00DA700F">
              <w:rPr>
                <w:color w:val="000000"/>
                <w:sz w:val="20"/>
                <w:szCs w:val="20"/>
                <w:lang w:val="en-US" w:eastAsia="en-US"/>
              </w:rPr>
              <w:t xml:space="preserve"> dan </w:t>
            </w:r>
            <w:proofErr w:type="spellStart"/>
            <w:r w:rsidRPr="00DA700F">
              <w:rPr>
                <w:color w:val="000000"/>
                <w:sz w:val="20"/>
                <w:szCs w:val="20"/>
                <w:lang w:val="en-US" w:eastAsia="en-US"/>
              </w:rPr>
              <w:t>Pupuk</w:t>
            </w:r>
            <w:proofErr w:type="spellEnd"/>
            <w:r w:rsidRPr="00DA700F">
              <w:rPr>
                <w:color w:val="000000"/>
                <w:sz w:val="20"/>
                <w:szCs w:val="20"/>
                <w:lang w:val="en-US" w:eastAsia="en-US"/>
              </w:rPr>
              <w:t xml:space="preserve"> KCL </w:t>
            </w:r>
            <w:proofErr w:type="spellStart"/>
            <w:r w:rsidRPr="00DA700F">
              <w:rPr>
                <w:color w:val="000000"/>
                <w:sz w:val="20"/>
                <w:szCs w:val="20"/>
                <w:lang w:val="en-US" w:eastAsia="en-US"/>
              </w:rPr>
              <w:t>Terhadap</w:t>
            </w:r>
            <w:proofErr w:type="spellEnd"/>
            <w:r w:rsidRPr="00DA700F">
              <w:rPr>
                <w:color w:val="000000"/>
                <w:sz w:val="20"/>
                <w:szCs w:val="20"/>
                <w:lang w:val="en-US" w:eastAsia="en-US"/>
              </w:rPr>
              <w:t xml:space="preserve"> Diameter Batang Tanaman </w:t>
            </w:r>
            <w:proofErr w:type="spellStart"/>
            <w:r w:rsidRPr="00DA700F">
              <w:rPr>
                <w:color w:val="000000"/>
                <w:sz w:val="20"/>
                <w:szCs w:val="20"/>
                <w:lang w:val="en-US" w:eastAsia="en-US"/>
              </w:rPr>
              <w:t>Cabai</w:t>
            </w:r>
            <w:proofErr w:type="spellEnd"/>
            <w:r w:rsidRPr="00DA700F">
              <w:rPr>
                <w:color w:val="000000"/>
                <w:sz w:val="20"/>
                <w:szCs w:val="20"/>
                <w:lang w:val="en-US" w:eastAsia="en-US"/>
              </w:rPr>
              <w:t xml:space="preserve"> </w:t>
            </w:r>
            <w:proofErr w:type="spellStart"/>
            <w:r w:rsidRPr="00DA700F">
              <w:rPr>
                <w:color w:val="000000"/>
                <w:sz w:val="20"/>
                <w:szCs w:val="20"/>
                <w:lang w:val="en-US" w:eastAsia="en-US"/>
              </w:rPr>
              <w:t>Rawit</w:t>
            </w:r>
            <w:proofErr w:type="spellEnd"/>
            <w:r w:rsidRPr="00DA700F">
              <w:rPr>
                <w:color w:val="000000"/>
                <w:sz w:val="20"/>
                <w:szCs w:val="20"/>
                <w:lang w:val="en-US" w:eastAsia="en-US"/>
              </w:rPr>
              <w:t xml:space="preserve"> </w:t>
            </w:r>
          </w:p>
        </w:tc>
      </w:tr>
      <w:tr w:rsidR="00DA700F" w:rsidRPr="00DA700F" w14:paraId="2BBB2D52" w14:textId="77777777" w:rsidTr="000768C2">
        <w:trPr>
          <w:trHeight w:val="300"/>
        </w:trPr>
        <w:tc>
          <w:tcPr>
            <w:tcW w:w="3896" w:type="dxa"/>
            <w:tcBorders>
              <w:top w:val="single" w:sz="4" w:space="0" w:color="auto"/>
              <w:left w:val="nil"/>
              <w:bottom w:val="single" w:sz="4" w:space="0" w:color="auto"/>
              <w:right w:val="nil"/>
            </w:tcBorders>
            <w:noWrap/>
            <w:vAlign w:val="center"/>
            <w:hideMark/>
          </w:tcPr>
          <w:p w14:paraId="600A9782" w14:textId="77777777" w:rsidR="00DA700F" w:rsidRPr="00DA700F" w:rsidRDefault="00DA700F" w:rsidP="00DA700F">
            <w:pPr>
              <w:suppressAutoHyphens w:val="0"/>
              <w:jc w:val="center"/>
              <w:rPr>
                <w:color w:val="000000"/>
                <w:sz w:val="20"/>
                <w:szCs w:val="20"/>
                <w:lang w:val="en-ID" w:eastAsia="en-US"/>
              </w:rPr>
            </w:pPr>
            <w:proofErr w:type="spellStart"/>
            <w:r w:rsidRPr="00DA700F">
              <w:rPr>
                <w:color w:val="000000"/>
                <w:sz w:val="20"/>
                <w:szCs w:val="20"/>
                <w:lang w:val="en-ID" w:eastAsia="en-US"/>
              </w:rPr>
              <w:t>Perlakuan</w:t>
            </w:r>
            <w:proofErr w:type="spellEnd"/>
          </w:p>
        </w:tc>
        <w:tc>
          <w:tcPr>
            <w:tcW w:w="266" w:type="dxa"/>
            <w:tcBorders>
              <w:top w:val="single" w:sz="4" w:space="0" w:color="auto"/>
              <w:left w:val="nil"/>
              <w:bottom w:val="single" w:sz="4" w:space="0" w:color="auto"/>
              <w:right w:val="nil"/>
            </w:tcBorders>
            <w:noWrap/>
            <w:vAlign w:val="center"/>
            <w:hideMark/>
          </w:tcPr>
          <w:p w14:paraId="1163341D" w14:textId="77777777" w:rsidR="00DA700F" w:rsidRPr="00DA700F" w:rsidRDefault="00DA700F" w:rsidP="00DA700F">
            <w:pPr>
              <w:suppressAutoHyphens w:val="0"/>
              <w:jc w:val="center"/>
              <w:rPr>
                <w:color w:val="000000"/>
                <w:sz w:val="20"/>
                <w:szCs w:val="20"/>
                <w:lang w:val="en-ID" w:eastAsia="en-US"/>
              </w:rPr>
            </w:pPr>
            <w:r w:rsidRPr="00DA700F">
              <w:rPr>
                <w:color w:val="000000"/>
                <w:sz w:val="20"/>
                <w:szCs w:val="20"/>
                <w:lang w:val="en-ID" w:eastAsia="en-US"/>
              </w:rPr>
              <w:t> </w:t>
            </w:r>
          </w:p>
        </w:tc>
        <w:tc>
          <w:tcPr>
            <w:tcW w:w="4910" w:type="dxa"/>
            <w:tcBorders>
              <w:top w:val="single" w:sz="4" w:space="0" w:color="auto"/>
              <w:left w:val="nil"/>
              <w:bottom w:val="single" w:sz="4" w:space="0" w:color="auto"/>
              <w:right w:val="nil"/>
            </w:tcBorders>
            <w:noWrap/>
            <w:vAlign w:val="center"/>
            <w:hideMark/>
          </w:tcPr>
          <w:p w14:paraId="25D306DE" w14:textId="77777777" w:rsidR="00DA700F" w:rsidRPr="00DA700F" w:rsidRDefault="00DA700F" w:rsidP="00DA700F">
            <w:pPr>
              <w:suppressAutoHyphens w:val="0"/>
              <w:jc w:val="center"/>
              <w:rPr>
                <w:color w:val="000000"/>
                <w:sz w:val="20"/>
                <w:szCs w:val="20"/>
                <w:lang w:val="en-ID" w:eastAsia="en-US"/>
              </w:rPr>
            </w:pPr>
            <w:r w:rsidRPr="00DA700F">
              <w:rPr>
                <w:color w:val="000000"/>
                <w:sz w:val="20"/>
                <w:szCs w:val="20"/>
                <w:lang w:val="en-ID" w:eastAsia="en-US"/>
              </w:rPr>
              <w:t>Diameter Batang (cm)</w:t>
            </w:r>
          </w:p>
        </w:tc>
      </w:tr>
      <w:tr w:rsidR="00DA700F" w:rsidRPr="00DA700F" w14:paraId="70C6123E" w14:textId="77777777" w:rsidTr="000768C2">
        <w:trPr>
          <w:trHeight w:val="300"/>
        </w:trPr>
        <w:tc>
          <w:tcPr>
            <w:tcW w:w="3896" w:type="dxa"/>
            <w:noWrap/>
            <w:vAlign w:val="bottom"/>
            <w:hideMark/>
          </w:tcPr>
          <w:p w14:paraId="46C65EE2" w14:textId="77777777" w:rsidR="00DA700F" w:rsidRPr="00DA700F" w:rsidRDefault="00DA700F" w:rsidP="00DA700F">
            <w:pPr>
              <w:suppressAutoHyphens w:val="0"/>
              <w:rPr>
                <w:color w:val="000000"/>
                <w:sz w:val="20"/>
                <w:szCs w:val="20"/>
                <w:lang w:val="en-ID" w:eastAsia="en-US"/>
              </w:rPr>
            </w:pPr>
            <w:r w:rsidRPr="00DA700F">
              <w:rPr>
                <w:color w:val="000000"/>
                <w:sz w:val="20"/>
                <w:szCs w:val="20"/>
                <w:lang w:val="en-US" w:eastAsia="en-US"/>
              </w:rPr>
              <w:t xml:space="preserve">ZPT </w:t>
            </w:r>
            <w:proofErr w:type="spellStart"/>
            <w:r w:rsidRPr="00DA700F">
              <w:rPr>
                <w:color w:val="000000"/>
                <w:sz w:val="20"/>
                <w:szCs w:val="20"/>
                <w:lang w:val="en-US" w:eastAsia="en-US"/>
              </w:rPr>
              <w:t>Atonik</w:t>
            </w:r>
            <w:proofErr w:type="spellEnd"/>
            <w:r w:rsidRPr="00DA700F">
              <w:rPr>
                <w:color w:val="000000"/>
                <w:sz w:val="20"/>
                <w:szCs w:val="20"/>
                <w:lang w:val="en-US" w:eastAsia="en-US"/>
              </w:rPr>
              <w:t xml:space="preserve"> 1 ml/l (A1)</w:t>
            </w:r>
          </w:p>
        </w:tc>
        <w:tc>
          <w:tcPr>
            <w:tcW w:w="266" w:type="dxa"/>
            <w:noWrap/>
            <w:vAlign w:val="bottom"/>
            <w:hideMark/>
          </w:tcPr>
          <w:p w14:paraId="4332D181" w14:textId="77777777" w:rsidR="00DA700F" w:rsidRPr="00DA700F" w:rsidRDefault="00DA700F" w:rsidP="00DA700F">
            <w:pPr>
              <w:suppressAutoHyphens w:val="0"/>
              <w:spacing w:after="160" w:line="259" w:lineRule="auto"/>
              <w:rPr>
                <w:color w:val="000000"/>
                <w:sz w:val="20"/>
                <w:szCs w:val="20"/>
                <w:lang w:val="en-ID" w:eastAsia="en-US"/>
              </w:rPr>
            </w:pPr>
          </w:p>
        </w:tc>
        <w:tc>
          <w:tcPr>
            <w:tcW w:w="4910" w:type="dxa"/>
            <w:noWrap/>
            <w:vAlign w:val="bottom"/>
          </w:tcPr>
          <w:p w14:paraId="0F9C0DB2" w14:textId="77777777" w:rsidR="00DA700F" w:rsidRPr="00DA700F" w:rsidRDefault="00DA700F" w:rsidP="00DA700F">
            <w:pPr>
              <w:suppressAutoHyphens w:val="0"/>
              <w:jc w:val="center"/>
              <w:rPr>
                <w:color w:val="000000"/>
                <w:sz w:val="20"/>
                <w:szCs w:val="20"/>
                <w:lang w:val="en-US" w:eastAsia="en-US"/>
              </w:rPr>
            </w:pPr>
            <w:r w:rsidRPr="00DA700F">
              <w:rPr>
                <w:color w:val="000000"/>
                <w:sz w:val="20"/>
                <w:szCs w:val="20"/>
                <w:lang w:val="en-US" w:eastAsia="en-US"/>
              </w:rPr>
              <w:t>0.93</w:t>
            </w:r>
          </w:p>
        </w:tc>
      </w:tr>
      <w:tr w:rsidR="00DA700F" w:rsidRPr="00DA700F" w14:paraId="776E9EDD" w14:textId="77777777" w:rsidTr="000768C2">
        <w:trPr>
          <w:trHeight w:val="300"/>
        </w:trPr>
        <w:tc>
          <w:tcPr>
            <w:tcW w:w="3896" w:type="dxa"/>
            <w:noWrap/>
            <w:vAlign w:val="bottom"/>
            <w:hideMark/>
          </w:tcPr>
          <w:p w14:paraId="79B6D7A5" w14:textId="77777777" w:rsidR="00DA700F" w:rsidRPr="00DA700F" w:rsidRDefault="00DA700F" w:rsidP="00DA700F">
            <w:pPr>
              <w:suppressAutoHyphens w:val="0"/>
              <w:rPr>
                <w:color w:val="000000"/>
                <w:sz w:val="20"/>
                <w:szCs w:val="20"/>
                <w:lang w:val="en-ID" w:eastAsia="en-US"/>
              </w:rPr>
            </w:pPr>
            <w:r w:rsidRPr="00DA700F">
              <w:rPr>
                <w:color w:val="000000"/>
                <w:sz w:val="20"/>
                <w:szCs w:val="20"/>
                <w:lang w:val="en-US" w:eastAsia="en-US"/>
              </w:rPr>
              <w:t xml:space="preserve">ZPT </w:t>
            </w:r>
            <w:proofErr w:type="spellStart"/>
            <w:r w:rsidRPr="00DA700F">
              <w:rPr>
                <w:color w:val="000000"/>
                <w:sz w:val="20"/>
                <w:szCs w:val="20"/>
                <w:lang w:val="en-US" w:eastAsia="en-US"/>
              </w:rPr>
              <w:t>Atonik</w:t>
            </w:r>
            <w:proofErr w:type="spellEnd"/>
            <w:r w:rsidRPr="00DA700F">
              <w:rPr>
                <w:color w:val="000000"/>
                <w:sz w:val="20"/>
                <w:szCs w:val="20"/>
                <w:lang w:val="en-US" w:eastAsia="en-US"/>
              </w:rPr>
              <w:t xml:space="preserve"> 2 ml/l (A2)</w:t>
            </w:r>
          </w:p>
        </w:tc>
        <w:tc>
          <w:tcPr>
            <w:tcW w:w="266" w:type="dxa"/>
            <w:noWrap/>
            <w:vAlign w:val="bottom"/>
            <w:hideMark/>
          </w:tcPr>
          <w:p w14:paraId="767BD058" w14:textId="77777777" w:rsidR="00DA700F" w:rsidRPr="00DA700F" w:rsidRDefault="00DA700F" w:rsidP="00DA700F">
            <w:pPr>
              <w:suppressAutoHyphens w:val="0"/>
              <w:spacing w:after="160" w:line="259" w:lineRule="auto"/>
              <w:rPr>
                <w:color w:val="000000"/>
                <w:sz w:val="20"/>
                <w:szCs w:val="20"/>
                <w:lang w:val="en-ID" w:eastAsia="en-US"/>
              </w:rPr>
            </w:pPr>
          </w:p>
        </w:tc>
        <w:tc>
          <w:tcPr>
            <w:tcW w:w="4910" w:type="dxa"/>
            <w:noWrap/>
            <w:vAlign w:val="bottom"/>
          </w:tcPr>
          <w:p w14:paraId="06F4C678" w14:textId="77777777" w:rsidR="00DA700F" w:rsidRPr="00DA700F" w:rsidRDefault="00DA700F" w:rsidP="00DA700F">
            <w:pPr>
              <w:suppressAutoHyphens w:val="0"/>
              <w:jc w:val="center"/>
              <w:rPr>
                <w:color w:val="000000"/>
                <w:sz w:val="20"/>
                <w:szCs w:val="20"/>
                <w:lang w:val="en-US" w:eastAsia="en-US"/>
              </w:rPr>
            </w:pPr>
            <w:r w:rsidRPr="00DA700F">
              <w:rPr>
                <w:color w:val="000000"/>
                <w:sz w:val="20"/>
                <w:szCs w:val="20"/>
                <w:lang w:val="en-US" w:eastAsia="en-US"/>
              </w:rPr>
              <w:t>0.82</w:t>
            </w:r>
          </w:p>
        </w:tc>
      </w:tr>
      <w:tr w:rsidR="00DA700F" w:rsidRPr="00DA700F" w14:paraId="79B5CD07" w14:textId="77777777" w:rsidTr="000768C2">
        <w:trPr>
          <w:trHeight w:val="300"/>
        </w:trPr>
        <w:tc>
          <w:tcPr>
            <w:tcW w:w="3896" w:type="dxa"/>
            <w:noWrap/>
            <w:vAlign w:val="bottom"/>
            <w:hideMark/>
          </w:tcPr>
          <w:p w14:paraId="69D18A1B" w14:textId="77777777" w:rsidR="00DA700F" w:rsidRPr="00DA700F" w:rsidRDefault="00DA700F" w:rsidP="00DA700F">
            <w:pPr>
              <w:suppressAutoHyphens w:val="0"/>
              <w:rPr>
                <w:color w:val="000000"/>
                <w:sz w:val="20"/>
                <w:szCs w:val="20"/>
                <w:lang w:val="en-ID" w:eastAsia="en-US"/>
              </w:rPr>
            </w:pPr>
            <w:r w:rsidRPr="00DA700F">
              <w:rPr>
                <w:color w:val="000000"/>
                <w:sz w:val="20"/>
                <w:szCs w:val="20"/>
                <w:lang w:val="en-ID" w:eastAsia="en-US"/>
              </w:rPr>
              <w:t xml:space="preserve">ZPT </w:t>
            </w:r>
            <w:proofErr w:type="spellStart"/>
            <w:r w:rsidRPr="00DA700F">
              <w:rPr>
                <w:color w:val="000000"/>
                <w:sz w:val="20"/>
                <w:szCs w:val="20"/>
                <w:lang w:val="en-ID" w:eastAsia="en-US"/>
              </w:rPr>
              <w:t>Atonik</w:t>
            </w:r>
            <w:proofErr w:type="spellEnd"/>
            <w:r w:rsidRPr="00DA700F">
              <w:rPr>
                <w:color w:val="000000"/>
                <w:sz w:val="20"/>
                <w:szCs w:val="20"/>
                <w:lang w:val="en-ID" w:eastAsia="en-US"/>
              </w:rPr>
              <w:t xml:space="preserve"> 3 ml/l (A3)</w:t>
            </w:r>
          </w:p>
        </w:tc>
        <w:tc>
          <w:tcPr>
            <w:tcW w:w="266" w:type="dxa"/>
            <w:noWrap/>
            <w:vAlign w:val="bottom"/>
            <w:hideMark/>
          </w:tcPr>
          <w:p w14:paraId="26AC1789" w14:textId="77777777" w:rsidR="00DA700F" w:rsidRPr="00DA700F" w:rsidRDefault="00DA700F" w:rsidP="00DA700F">
            <w:pPr>
              <w:suppressAutoHyphens w:val="0"/>
              <w:spacing w:after="160" w:line="259" w:lineRule="auto"/>
              <w:rPr>
                <w:color w:val="000000"/>
                <w:sz w:val="20"/>
                <w:szCs w:val="20"/>
                <w:lang w:val="en-ID" w:eastAsia="en-US"/>
              </w:rPr>
            </w:pPr>
          </w:p>
        </w:tc>
        <w:tc>
          <w:tcPr>
            <w:tcW w:w="4910" w:type="dxa"/>
            <w:noWrap/>
            <w:vAlign w:val="bottom"/>
          </w:tcPr>
          <w:p w14:paraId="330FA190" w14:textId="77777777" w:rsidR="00DA700F" w:rsidRPr="00DA700F" w:rsidRDefault="00DA700F" w:rsidP="00DA700F">
            <w:pPr>
              <w:suppressAutoHyphens w:val="0"/>
              <w:jc w:val="center"/>
              <w:rPr>
                <w:color w:val="000000"/>
                <w:sz w:val="20"/>
                <w:szCs w:val="20"/>
                <w:lang w:val="en-US" w:eastAsia="en-US"/>
              </w:rPr>
            </w:pPr>
            <w:r w:rsidRPr="00DA700F">
              <w:rPr>
                <w:color w:val="000000"/>
                <w:sz w:val="20"/>
                <w:szCs w:val="20"/>
                <w:lang w:val="en-US" w:eastAsia="en-US"/>
              </w:rPr>
              <w:t>0.95</w:t>
            </w:r>
          </w:p>
        </w:tc>
      </w:tr>
      <w:tr w:rsidR="00DA700F" w:rsidRPr="00DA700F" w14:paraId="6743C833" w14:textId="77777777" w:rsidTr="000768C2">
        <w:trPr>
          <w:trHeight w:val="300"/>
        </w:trPr>
        <w:tc>
          <w:tcPr>
            <w:tcW w:w="3896" w:type="dxa"/>
            <w:tcBorders>
              <w:top w:val="single" w:sz="4" w:space="0" w:color="auto"/>
              <w:left w:val="nil"/>
              <w:bottom w:val="single" w:sz="4" w:space="0" w:color="auto"/>
              <w:right w:val="nil"/>
            </w:tcBorders>
            <w:noWrap/>
            <w:vAlign w:val="bottom"/>
            <w:hideMark/>
          </w:tcPr>
          <w:p w14:paraId="4E877CD4" w14:textId="77777777" w:rsidR="00DA700F" w:rsidRPr="00DA700F" w:rsidRDefault="00DA700F" w:rsidP="00DA700F">
            <w:pPr>
              <w:suppressAutoHyphens w:val="0"/>
              <w:rPr>
                <w:color w:val="000000"/>
                <w:sz w:val="20"/>
                <w:szCs w:val="20"/>
                <w:lang w:val="en-ID" w:eastAsia="en-US"/>
              </w:rPr>
            </w:pPr>
            <w:r w:rsidRPr="00DA700F">
              <w:rPr>
                <w:color w:val="000000"/>
                <w:sz w:val="20"/>
                <w:szCs w:val="20"/>
                <w:lang w:val="en-ID" w:eastAsia="en-US"/>
              </w:rPr>
              <w:t>BNJ 5%</w:t>
            </w:r>
          </w:p>
        </w:tc>
        <w:tc>
          <w:tcPr>
            <w:tcW w:w="266" w:type="dxa"/>
            <w:tcBorders>
              <w:top w:val="single" w:sz="4" w:space="0" w:color="auto"/>
              <w:left w:val="nil"/>
              <w:bottom w:val="single" w:sz="4" w:space="0" w:color="auto"/>
              <w:right w:val="nil"/>
            </w:tcBorders>
            <w:noWrap/>
            <w:vAlign w:val="bottom"/>
            <w:hideMark/>
          </w:tcPr>
          <w:p w14:paraId="3ECCB173" w14:textId="77777777" w:rsidR="00DA700F" w:rsidRPr="00DA700F" w:rsidRDefault="00DA700F" w:rsidP="00DA700F">
            <w:pPr>
              <w:suppressAutoHyphens w:val="0"/>
              <w:rPr>
                <w:color w:val="000000"/>
                <w:sz w:val="20"/>
                <w:szCs w:val="20"/>
                <w:lang w:val="en-ID" w:eastAsia="en-US"/>
              </w:rPr>
            </w:pPr>
            <w:r w:rsidRPr="00DA700F">
              <w:rPr>
                <w:color w:val="000000"/>
                <w:sz w:val="20"/>
                <w:szCs w:val="20"/>
                <w:lang w:val="en-ID" w:eastAsia="en-US"/>
              </w:rPr>
              <w:t> </w:t>
            </w:r>
          </w:p>
        </w:tc>
        <w:tc>
          <w:tcPr>
            <w:tcW w:w="4910" w:type="dxa"/>
            <w:tcBorders>
              <w:top w:val="single" w:sz="4" w:space="0" w:color="auto"/>
              <w:left w:val="nil"/>
              <w:bottom w:val="single" w:sz="4" w:space="0" w:color="auto"/>
              <w:right w:val="nil"/>
            </w:tcBorders>
            <w:noWrap/>
            <w:vAlign w:val="bottom"/>
            <w:hideMark/>
          </w:tcPr>
          <w:p w14:paraId="4DC059D9" w14:textId="77777777" w:rsidR="00DA700F" w:rsidRPr="00DA700F" w:rsidRDefault="00DA700F" w:rsidP="00DA700F">
            <w:pPr>
              <w:suppressAutoHyphens w:val="0"/>
              <w:jc w:val="center"/>
              <w:rPr>
                <w:color w:val="000000"/>
                <w:sz w:val="20"/>
                <w:szCs w:val="20"/>
                <w:lang w:val="en-ID" w:eastAsia="en-US"/>
              </w:rPr>
            </w:pPr>
            <w:proofErr w:type="spellStart"/>
            <w:r w:rsidRPr="00DA700F">
              <w:rPr>
                <w:color w:val="000000"/>
                <w:sz w:val="20"/>
                <w:szCs w:val="20"/>
                <w:lang w:val="en-ID" w:eastAsia="en-US"/>
              </w:rPr>
              <w:t>tn</w:t>
            </w:r>
            <w:proofErr w:type="spellEnd"/>
          </w:p>
        </w:tc>
      </w:tr>
      <w:tr w:rsidR="00DA700F" w:rsidRPr="00DA700F" w14:paraId="2F8AB53A" w14:textId="77777777" w:rsidTr="000768C2">
        <w:trPr>
          <w:trHeight w:val="300"/>
        </w:trPr>
        <w:tc>
          <w:tcPr>
            <w:tcW w:w="3896" w:type="dxa"/>
            <w:noWrap/>
            <w:vAlign w:val="bottom"/>
            <w:hideMark/>
          </w:tcPr>
          <w:p w14:paraId="2E643BB9" w14:textId="77777777" w:rsidR="00DA700F" w:rsidRPr="00DA700F" w:rsidRDefault="00DA700F" w:rsidP="00DA700F">
            <w:pPr>
              <w:suppressAutoHyphens w:val="0"/>
              <w:rPr>
                <w:color w:val="000000"/>
                <w:sz w:val="20"/>
                <w:szCs w:val="20"/>
                <w:lang w:val="en-ID" w:eastAsia="en-US"/>
              </w:rPr>
            </w:pPr>
            <w:proofErr w:type="spellStart"/>
            <w:r w:rsidRPr="00DA700F">
              <w:rPr>
                <w:color w:val="000000"/>
                <w:sz w:val="20"/>
                <w:szCs w:val="20"/>
                <w:lang w:val="en-ID" w:eastAsia="en-US"/>
              </w:rPr>
              <w:t>Pupuk</w:t>
            </w:r>
            <w:proofErr w:type="spellEnd"/>
            <w:r w:rsidRPr="00DA700F">
              <w:rPr>
                <w:color w:val="000000"/>
                <w:sz w:val="20"/>
                <w:szCs w:val="20"/>
                <w:lang w:val="en-ID" w:eastAsia="en-US"/>
              </w:rPr>
              <w:t xml:space="preserve"> KCL 2 ml/l (K1)</w:t>
            </w:r>
          </w:p>
        </w:tc>
        <w:tc>
          <w:tcPr>
            <w:tcW w:w="266" w:type="dxa"/>
            <w:noWrap/>
            <w:vAlign w:val="bottom"/>
            <w:hideMark/>
          </w:tcPr>
          <w:p w14:paraId="5653F0F6" w14:textId="77777777" w:rsidR="00DA700F" w:rsidRPr="00DA700F" w:rsidRDefault="00DA700F" w:rsidP="00DA700F">
            <w:pPr>
              <w:suppressAutoHyphens w:val="0"/>
              <w:spacing w:after="160" w:line="259" w:lineRule="auto"/>
              <w:rPr>
                <w:color w:val="000000"/>
                <w:sz w:val="20"/>
                <w:szCs w:val="20"/>
                <w:lang w:val="en-ID" w:eastAsia="en-US"/>
              </w:rPr>
            </w:pPr>
          </w:p>
        </w:tc>
        <w:tc>
          <w:tcPr>
            <w:tcW w:w="4910" w:type="dxa"/>
            <w:noWrap/>
            <w:vAlign w:val="bottom"/>
          </w:tcPr>
          <w:p w14:paraId="6D4FF584" w14:textId="77777777" w:rsidR="00DA700F" w:rsidRPr="00DA700F" w:rsidRDefault="00DA700F" w:rsidP="00DA700F">
            <w:pPr>
              <w:suppressAutoHyphens w:val="0"/>
              <w:jc w:val="center"/>
              <w:rPr>
                <w:color w:val="000000"/>
                <w:sz w:val="20"/>
                <w:szCs w:val="20"/>
                <w:lang w:val="en-US" w:eastAsia="en-US"/>
              </w:rPr>
            </w:pPr>
            <w:r w:rsidRPr="00DA700F">
              <w:rPr>
                <w:color w:val="000000"/>
                <w:sz w:val="20"/>
                <w:szCs w:val="20"/>
                <w:lang w:val="en-US" w:eastAsia="en-US"/>
              </w:rPr>
              <w:t>1.03</w:t>
            </w:r>
          </w:p>
        </w:tc>
      </w:tr>
      <w:tr w:rsidR="00DA700F" w:rsidRPr="00DA700F" w14:paraId="60BE2867" w14:textId="77777777" w:rsidTr="000768C2">
        <w:trPr>
          <w:trHeight w:val="300"/>
        </w:trPr>
        <w:tc>
          <w:tcPr>
            <w:tcW w:w="3896" w:type="dxa"/>
            <w:noWrap/>
            <w:vAlign w:val="bottom"/>
            <w:hideMark/>
          </w:tcPr>
          <w:p w14:paraId="775737AD" w14:textId="77777777" w:rsidR="00DA700F" w:rsidRPr="00DA700F" w:rsidRDefault="00DA700F" w:rsidP="00DA700F">
            <w:pPr>
              <w:suppressAutoHyphens w:val="0"/>
              <w:rPr>
                <w:color w:val="000000"/>
                <w:sz w:val="20"/>
                <w:szCs w:val="20"/>
                <w:lang w:val="en-ID" w:eastAsia="en-US"/>
              </w:rPr>
            </w:pPr>
            <w:proofErr w:type="spellStart"/>
            <w:r w:rsidRPr="00DA700F">
              <w:rPr>
                <w:color w:val="000000"/>
                <w:sz w:val="20"/>
                <w:szCs w:val="20"/>
                <w:lang w:val="en-ID" w:eastAsia="en-US"/>
              </w:rPr>
              <w:t>Pupuk</w:t>
            </w:r>
            <w:proofErr w:type="spellEnd"/>
            <w:r w:rsidRPr="00DA700F">
              <w:rPr>
                <w:color w:val="000000"/>
                <w:sz w:val="20"/>
                <w:szCs w:val="20"/>
                <w:lang w:val="en-ID" w:eastAsia="en-US"/>
              </w:rPr>
              <w:t xml:space="preserve"> KCL 4 ml/l (K2)</w:t>
            </w:r>
          </w:p>
        </w:tc>
        <w:tc>
          <w:tcPr>
            <w:tcW w:w="266" w:type="dxa"/>
            <w:noWrap/>
            <w:vAlign w:val="bottom"/>
            <w:hideMark/>
          </w:tcPr>
          <w:p w14:paraId="67FFDE3B" w14:textId="77777777" w:rsidR="00DA700F" w:rsidRPr="00DA700F" w:rsidRDefault="00DA700F" w:rsidP="00DA700F">
            <w:pPr>
              <w:suppressAutoHyphens w:val="0"/>
              <w:spacing w:after="160" w:line="259" w:lineRule="auto"/>
              <w:rPr>
                <w:color w:val="000000"/>
                <w:sz w:val="20"/>
                <w:szCs w:val="20"/>
                <w:lang w:val="en-ID" w:eastAsia="en-US"/>
              </w:rPr>
            </w:pPr>
          </w:p>
        </w:tc>
        <w:tc>
          <w:tcPr>
            <w:tcW w:w="4910" w:type="dxa"/>
            <w:noWrap/>
            <w:vAlign w:val="bottom"/>
          </w:tcPr>
          <w:p w14:paraId="5DFD7D56" w14:textId="77777777" w:rsidR="00DA700F" w:rsidRPr="00DA700F" w:rsidRDefault="00DA700F" w:rsidP="00DA700F">
            <w:pPr>
              <w:suppressAutoHyphens w:val="0"/>
              <w:jc w:val="center"/>
              <w:rPr>
                <w:color w:val="000000"/>
                <w:sz w:val="20"/>
                <w:szCs w:val="20"/>
                <w:lang w:val="en-US" w:eastAsia="en-US"/>
              </w:rPr>
            </w:pPr>
            <w:r w:rsidRPr="00DA700F">
              <w:rPr>
                <w:color w:val="000000"/>
                <w:sz w:val="20"/>
                <w:szCs w:val="20"/>
                <w:lang w:val="en-US" w:eastAsia="en-US"/>
              </w:rPr>
              <w:t>0.86</w:t>
            </w:r>
          </w:p>
        </w:tc>
      </w:tr>
      <w:tr w:rsidR="00DA700F" w:rsidRPr="00DA700F" w14:paraId="2F7DED48" w14:textId="77777777" w:rsidTr="000768C2">
        <w:trPr>
          <w:trHeight w:val="300"/>
        </w:trPr>
        <w:tc>
          <w:tcPr>
            <w:tcW w:w="3896" w:type="dxa"/>
            <w:noWrap/>
            <w:vAlign w:val="bottom"/>
            <w:hideMark/>
          </w:tcPr>
          <w:p w14:paraId="7A20E14A" w14:textId="77777777" w:rsidR="00DA700F" w:rsidRPr="00DA700F" w:rsidRDefault="00DA700F" w:rsidP="00DA700F">
            <w:pPr>
              <w:suppressAutoHyphens w:val="0"/>
              <w:rPr>
                <w:color w:val="000000"/>
                <w:sz w:val="20"/>
                <w:szCs w:val="20"/>
                <w:lang w:val="en-ID" w:eastAsia="en-US"/>
              </w:rPr>
            </w:pPr>
            <w:proofErr w:type="spellStart"/>
            <w:r w:rsidRPr="00DA700F">
              <w:rPr>
                <w:color w:val="000000"/>
                <w:sz w:val="20"/>
                <w:szCs w:val="20"/>
                <w:lang w:val="en-ID" w:eastAsia="en-US"/>
              </w:rPr>
              <w:t>Pupuk</w:t>
            </w:r>
            <w:proofErr w:type="spellEnd"/>
            <w:r w:rsidRPr="00DA700F">
              <w:rPr>
                <w:color w:val="000000"/>
                <w:sz w:val="20"/>
                <w:szCs w:val="20"/>
                <w:lang w:val="en-ID" w:eastAsia="en-US"/>
              </w:rPr>
              <w:t xml:space="preserve"> KCL 6 ml/l (K3)</w:t>
            </w:r>
          </w:p>
        </w:tc>
        <w:tc>
          <w:tcPr>
            <w:tcW w:w="266" w:type="dxa"/>
            <w:noWrap/>
            <w:vAlign w:val="bottom"/>
            <w:hideMark/>
          </w:tcPr>
          <w:p w14:paraId="5A6FC6F9" w14:textId="77777777" w:rsidR="00DA700F" w:rsidRPr="00DA700F" w:rsidRDefault="00DA700F" w:rsidP="00DA700F">
            <w:pPr>
              <w:suppressAutoHyphens w:val="0"/>
              <w:spacing w:after="160" w:line="259" w:lineRule="auto"/>
              <w:rPr>
                <w:color w:val="000000"/>
                <w:sz w:val="20"/>
                <w:szCs w:val="20"/>
                <w:lang w:val="en-ID" w:eastAsia="en-US"/>
              </w:rPr>
            </w:pPr>
          </w:p>
        </w:tc>
        <w:tc>
          <w:tcPr>
            <w:tcW w:w="4910" w:type="dxa"/>
            <w:noWrap/>
            <w:vAlign w:val="bottom"/>
          </w:tcPr>
          <w:p w14:paraId="0D31184D" w14:textId="77777777" w:rsidR="00DA700F" w:rsidRPr="00DA700F" w:rsidRDefault="00DA700F" w:rsidP="00DA700F">
            <w:pPr>
              <w:suppressAutoHyphens w:val="0"/>
              <w:jc w:val="center"/>
              <w:rPr>
                <w:color w:val="000000"/>
                <w:sz w:val="20"/>
                <w:szCs w:val="20"/>
                <w:lang w:val="en-US" w:eastAsia="en-US"/>
              </w:rPr>
            </w:pPr>
            <w:r w:rsidRPr="00DA700F">
              <w:rPr>
                <w:color w:val="000000"/>
                <w:sz w:val="20"/>
                <w:szCs w:val="20"/>
                <w:lang w:val="en-US" w:eastAsia="en-US"/>
              </w:rPr>
              <w:t>0.81</w:t>
            </w:r>
          </w:p>
        </w:tc>
      </w:tr>
      <w:tr w:rsidR="00DA700F" w:rsidRPr="00DA700F" w14:paraId="714F435D" w14:textId="77777777" w:rsidTr="000768C2">
        <w:trPr>
          <w:trHeight w:val="300"/>
        </w:trPr>
        <w:tc>
          <w:tcPr>
            <w:tcW w:w="3896" w:type="dxa"/>
            <w:tcBorders>
              <w:top w:val="single" w:sz="4" w:space="0" w:color="auto"/>
              <w:left w:val="nil"/>
              <w:bottom w:val="single" w:sz="4" w:space="0" w:color="auto"/>
              <w:right w:val="nil"/>
            </w:tcBorders>
            <w:noWrap/>
            <w:vAlign w:val="bottom"/>
            <w:hideMark/>
          </w:tcPr>
          <w:p w14:paraId="0D04BC8D" w14:textId="77777777" w:rsidR="00DA700F" w:rsidRPr="00DA700F" w:rsidRDefault="00DA700F" w:rsidP="00DA700F">
            <w:pPr>
              <w:suppressAutoHyphens w:val="0"/>
              <w:rPr>
                <w:color w:val="000000"/>
                <w:sz w:val="20"/>
                <w:szCs w:val="20"/>
                <w:lang w:val="en-ID" w:eastAsia="en-US"/>
              </w:rPr>
            </w:pPr>
            <w:r w:rsidRPr="00DA700F">
              <w:rPr>
                <w:color w:val="000000"/>
                <w:sz w:val="20"/>
                <w:szCs w:val="20"/>
                <w:lang w:val="en-ID" w:eastAsia="en-US"/>
              </w:rPr>
              <w:t>BNJ 5%</w:t>
            </w:r>
          </w:p>
        </w:tc>
        <w:tc>
          <w:tcPr>
            <w:tcW w:w="266" w:type="dxa"/>
            <w:tcBorders>
              <w:top w:val="single" w:sz="4" w:space="0" w:color="auto"/>
              <w:left w:val="nil"/>
              <w:bottom w:val="single" w:sz="4" w:space="0" w:color="auto"/>
              <w:right w:val="nil"/>
            </w:tcBorders>
            <w:noWrap/>
            <w:vAlign w:val="bottom"/>
            <w:hideMark/>
          </w:tcPr>
          <w:p w14:paraId="09C21517" w14:textId="77777777" w:rsidR="00DA700F" w:rsidRPr="00DA700F" w:rsidRDefault="00DA700F" w:rsidP="00DA700F">
            <w:pPr>
              <w:suppressAutoHyphens w:val="0"/>
              <w:rPr>
                <w:color w:val="000000"/>
                <w:sz w:val="20"/>
                <w:szCs w:val="20"/>
                <w:lang w:val="en-ID" w:eastAsia="en-US"/>
              </w:rPr>
            </w:pPr>
            <w:r w:rsidRPr="00DA700F">
              <w:rPr>
                <w:color w:val="000000"/>
                <w:sz w:val="20"/>
                <w:szCs w:val="20"/>
                <w:lang w:val="en-ID" w:eastAsia="en-US"/>
              </w:rPr>
              <w:t> </w:t>
            </w:r>
          </w:p>
        </w:tc>
        <w:tc>
          <w:tcPr>
            <w:tcW w:w="4910" w:type="dxa"/>
            <w:tcBorders>
              <w:top w:val="single" w:sz="4" w:space="0" w:color="auto"/>
              <w:left w:val="nil"/>
              <w:bottom w:val="single" w:sz="4" w:space="0" w:color="auto"/>
              <w:right w:val="nil"/>
            </w:tcBorders>
            <w:noWrap/>
            <w:vAlign w:val="bottom"/>
            <w:hideMark/>
          </w:tcPr>
          <w:p w14:paraId="75AFB8BE" w14:textId="77777777" w:rsidR="00DA700F" w:rsidRPr="00DA700F" w:rsidRDefault="00DA700F" w:rsidP="00DA700F">
            <w:pPr>
              <w:suppressAutoHyphens w:val="0"/>
              <w:jc w:val="center"/>
              <w:rPr>
                <w:color w:val="000000"/>
                <w:sz w:val="20"/>
                <w:szCs w:val="20"/>
                <w:lang w:val="en-ID" w:eastAsia="en-US"/>
              </w:rPr>
            </w:pPr>
            <w:proofErr w:type="spellStart"/>
            <w:r w:rsidRPr="00DA700F">
              <w:rPr>
                <w:color w:val="000000"/>
                <w:sz w:val="20"/>
                <w:szCs w:val="20"/>
                <w:lang w:val="en-ID" w:eastAsia="en-US"/>
              </w:rPr>
              <w:t>tn</w:t>
            </w:r>
            <w:proofErr w:type="spellEnd"/>
          </w:p>
        </w:tc>
      </w:tr>
    </w:tbl>
    <w:p w14:paraId="417BF2B5" w14:textId="77777777" w:rsidR="000B5F55" w:rsidRPr="000B5F55" w:rsidRDefault="000B5F55" w:rsidP="00DA700F">
      <w:pPr>
        <w:spacing w:after="120"/>
        <w:ind w:left="1418" w:hanging="1134"/>
        <w:jc w:val="both"/>
        <w:rPr>
          <w:bCs/>
          <w:color w:val="000000" w:themeColor="text1"/>
          <w:sz w:val="20"/>
          <w:szCs w:val="20"/>
        </w:rPr>
      </w:pPr>
      <w:r w:rsidRPr="000B5F55">
        <w:rPr>
          <w:color w:val="000000" w:themeColor="text1"/>
          <w:sz w:val="20"/>
          <w:szCs w:val="20"/>
        </w:rPr>
        <w:lastRenderedPageBreak/>
        <w:t>Keterangan :</w:t>
      </w:r>
      <w:r w:rsidRPr="000B5F55">
        <w:rPr>
          <w:color w:val="000000" w:themeColor="text1"/>
          <w:sz w:val="20"/>
          <w:szCs w:val="20"/>
        </w:rPr>
        <w:tab/>
        <w:t xml:space="preserve">-     </w:t>
      </w:r>
      <w:r w:rsidRPr="000B5F55">
        <w:rPr>
          <w:bCs/>
          <w:color w:val="000000" w:themeColor="text1"/>
          <w:sz w:val="20"/>
          <w:szCs w:val="20"/>
        </w:rPr>
        <w:t>angka-angka dengan huruf yang sama pada perlakuan da variabel yang sama menyatakan berbeda tidak nyata dengan uji BNJ 5%</w:t>
      </w:r>
    </w:p>
    <w:p w14:paraId="44B1799C" w14:textId="5F6E2921" w:rsidR="000B5F55" w:rsidRPr="000B5F55" w:rsidRDefault="000B5F55" w:rsidP="00781983">
      <w:pPr>
        <w:numPr>
          <w:ilvl w:val="0"/>
          <w:numId w:val="6"/>
        </w:numPr>
        <w:spacing w:after="120"/>
        <w:jc w:val="both"/>
        <w:rPr>
          <w:color w:val="000000" w:themeColor="text1"/>
          <w:sz w:val="20"/>
          <w:szCs w:val="20"/>
        </w:rPr>
      </w:pPr>
      <w:r w:rsidRPr="000B5F55">
        <w:rPr>
          <w:color w:val="000000" w:themeColor="text1"/>
          <w:sz w:val="20"/>
          <w:szCs w:val="20"/>
        </w:rPr>
        <w:t>tn = tidak nyata</w:t>
      </w:r>
    </w:p>
    <w:p w14:paraId="67931F79" w14:textId="77777777" w:rsidR="000B5F55" w:rsidRPr="000B5F55" w:rsidRDefault="000B5F55" w:rsidP="000B5F55">
      <w:pPr>
        <w:spacing w:after="120"/>
        <w:ind w:left="180"/>
        <w:jc w:val="both"/>
        <w:rPr>
          <w:color w:val="000000" w:themeColor="text1"/>
          <w:sz w:val="20"/>
          <w:szCs w:val="20"/>
        </w:rPr>
      </w:pPr>
    </w:p>
    <w:p w14:paraId="122B61F1" w14:textId="2CE75BE5" w:rsidR="000B5F55" w:rsidRPr="000B5F55" w:rsidRDefault="00781983" w:rsidP="000B5F55">
      <w:pPr>
        <w:spacing w:after="120"/>
        <w:ind w:left="180"/>
        <w:jc w:val="both"/>
        <w:rPr>
          <w:color w:val="000000" w:themeColor="text1"/>
          <w:sz w:val="20"/>
          <w:szCs w:val="20"/>
          <w:lang w:val="en-US"/>
        </w:rPr>
      </w:pPr>
      <w:proofErr w:type="spellStart"/>
      <w:r>
        <w:rPr>
          <w:color w:val="000000" w:themeColor="text1"/>
          <w:sz w:val="20"/>
          <w:szCs w:val="20"/>
          <w:lang w:val="en-US"/>
        </w:rPr>
        <w:t>Jumlah</w:t>
      </w:r>
      <w:proofErr w:type="spellEnd"/>
      <w:r>
        <w:rPr>
          <w:color w:val="000000" w:themeColor="text1"/>
          <w:sz w:val="20"/>
          <w:szCs w:val="20"/>
          <w:lang w:val="en-US"/>
        </w:rPr>
        <w:t xml:space="preserve"> </w:t>
      </w:r>
      <w:proofErr w:type="spellStart"/>
      <w:r>
        <w:rPr>
          <w:color w:val="000000" w:themeColor="text1"/>
          <w:sz w:val="20"/>
          <w:szCs w:val="20"/>
          <w:lang w:val="en-US"/>
        </w:rPr>
        <w:t>Buah</w:t>
      </w:r>
      <w:proofErr w:type="spellEnd"/>
    </w:p>
    <w:p w14:paraId="25590D21" w14:textId="70888192" w:rsidR="000B5F55" w:rsidRPr="000B5F55" w:rsidRDefault="000B5F55" w:rsidP="000B5F55">
      <w:pPr>
        <w:spacing w:after="120"/>
        <w:ind w:left="180"/>
        <w:jc w:val="both"/>
        <w:rPr>
          <w:b/>
          <w:i/>
          <w:iCs/>
          <w:color w:val="000000" w:themeColor="text1"/>
          <w:sz w:val="20"/>
          <w:szCs w:val="20"/>
          <w:lang w:val="en-US"/>
        </w:rPr>
      </w:pPr>
      <w:r w:rsidRPr="000B5F55">
        <w:rPr>
          <w:i/>
          <w:iCs/>
          <w:color w:val="000000" w:themeColor="text1"/>
          <w:sz w:val="20"/>
          <w:szCs w:val="20"/>
        </w:rPr>
        <w:t xml:space="preserve">Tabel </w:t>
      </w:r>
      <w:r w:rsidR="00781983" w:rsidRPr="00781983">
        <w:rPr>
          <w:bCs/>
          <w:i/>
          <w:iCs/>
          <w:color w:val="000000" w:themeColor="text1"/>
          <w:sz w:val="20"/>
          <w:szCs w:val="20"/>
          <w:lang w:val="en-US"/>
        </w:rPr>
        <w:t>5</w:t>
      </w:r>
      <w:r w:rsidRPr="000B5F55">
        <w:rPr>
          <w:i/>
          <w:iCs/>
          <w:color w:val="000000" w:themeColor="text1"/>
          <w:sz w:val="20"/>
          <w:szCs w:val="20"/>
        </w:rPr>
        <w:t xml:space="preserve">. Rata-Rata </w:t>
      </w:r>
      <w:proofErr w:type="spellStart"/>
      <w:r w:rsidR="00781983">
        <w:rPr>
          <w:i/>
          <w:iCs/>
          <w:color w:val="000000" w:themeColor="text1"/>
          <w:sz w:val="20"/>
          <w:szCs w:val="20"/>
          <w:lang w:val="en-US"/>
        </w:rPr>
        <w:t>Jumlah</w:t>
      </w:r>
      <w:proofErr w:type="spellEnd"/>
      <w:r w:rsidR="00781983">
        <w:rPr>
          <w:i/>
          <w:iCs/>
          <w:color w:val="000000" w:themeColor="text1"/>
          <w:sz w:val="20"/>
          <w:szCs w:val="20"/>
          <w:lang w:val="en-US"/>
        </w:rPr>
        <w:t xml:space="preserve"> </w:t>
      </w:r>
      <w:proofErr w:type="spellStart"/>
      <w:r w:rsidR="00781983">
        <w:rPr>
          <w:i/>
          <w:iCs/>
          <w:color w:val="000000" w:themeColor="text1"/>
          <w:sz w:val="20"/>
          <w:szCs w:val="20"/>
          <w:lang w:val="en-US"/>
        </w:rPr>
        <w:t>Buah</w:t>
      </w:r>
      <w:proofErr w:type="spellEnd"/>
      <w:r w:rsidRPr="000B5F55">
        <w:rPr>
          <w:i/>
          <w:iCs/>
          <w:color w:val="000000" w:themeColor="text1"/>
          <w:sz w:val="20"/>
          <w:szCs w:val="20"/>
        </w:rPr>
        <w:t xml:space="preserve"> </w:t>
      </w:r>
      <w:r w:rsidRPr="000B5F55">
        <w:rPr>
          <w:i/>
          <w:iCs/>
          <w:color w:val="000000" w:themeColor="text1"/>
          <w:sz w:val="20"/>
          <w:szCs w:val="20"/>
          <w:lang w:val="en-US"/>
        </w:rPr>
        <w:t xml:space="preserve">Tanaman </w:t>
      </w:r>
      <w:proofErr w:type="spellStart"/>
      <w:r w:rsidRPr="000B5F55">
        <w:rPr>
          <w:i/>
          <w:iCs/>
          <w:color w:val="000000" w:themeColor="text1"/>
          <w:sz w:val="20"/>
          <w:szCs w:val="20"/>
          <w:lang w:val="en-US"/>
        </w:rPr>
        <w:t>Cabai</w:t>
      </w:r>
      <w:proofErr w:type="spellEnd"/>
      <w:r w:rsidRPr="000B5F55">
        <w:rPr>
          <w:i/>
          <w:iCs/>
          <w:color w:val="000000" w:themeColor="text1"/>
          <w:sz w:val="20"/>
          <w:szCs w:val="20"/>
          <w:lang w:val="en-US"/>
        </w:rPr>
        <w:t xml:space="preserve"> </w:t>
      </w:r>
      <w:proofErr w:type="spellStart"/>
      <w:r w:rsidRPr="000B5F55">
        <w:rPr>
          <w:i/>
          <w:iCs/>
          <w:color w:val="000000" w:themeColor="text1"/>
          <w:sz w:val="20"/>
          <w:szCs w:val="20"/>
          <w:lang w:val="en-US"/>
        </w:rPr>
        <w:t>Rawit</w:t>
      </w:r>
      <w:proofErr w:type="spellEnd"/>
      <w:r w:rsidRPr="000B5F55">
        <w:rPr>
          <w:i/>
          <w:iCs/>
          <w:color w:val="000000" w:themeColor="text1"/>
          <w:sz w:val="20"/>
          <w:szCs w:val="20"/>
          <w:lang w:val="en-US"/>
        </w:rPr>
        <w:t xml:space="preserve"> </w:t>
      </w:r>
      <w:proofErr w:type="spellStart"/>
      <w:r w:rsidRPr="000B5F55">
        <w:rPr>
          <w:i/>
          <w:iCs/>
          <w:color w:val="000000" w:themeColor="text1"/>
          <w:sz w:val="20"/>
          <w:szCs w:val="20"/>
          <w:lang w:val="en-US"/>
        </w:rPr>
        <w:t>Perlakuan</w:t>
      </w:r>
      <w:proofErr w:type="spellEnd"/>
      <w:r w:rsidRPr="000B5F55">
        <w:rPr>
          <w:i/>
          <w:iCs/>
          <w:color w:val="000000" w:themeColor="text1"/>
          <w:sz w:val="20"/>
          <w:szCs w:val="20"/>
          <w:lang w:val="en-US"/>
        </w:rPr>
        <w:t xml:space="preserve"> ZPT </w:t>
      </w:r>
      <w:proofErr w:type="spellStart"/>
      <w:r w:rsidRPr="000B5F55">
        <w:rPr>
          <w:i/>
          <w:iCs/>
          <w:color w:val="000000" w:themeColor="text1"/>
          <w:sz w:val="20"/>
          <w:szCs w:val="20"/>
          <w:lang w:val="en-US"/>
        </w:rPr>
        <w:t>Atonik</w:t>
      </w:r>
      <w:proofErr w:type="spellEnd"/>
      <w:r w:rsidRPr="000B5F55">
        <w:rPr>
          <w:i/>
          <w:iCs/>
          <w:color w:val="000000" w:themeColor="text1"/>
          <w:sz w:val="20"/>
          <w:szCs w:val="20"/>
          <w:lang w:val="en-US"/>
        </w:rPr>
        <w:t xml:space="preserve"> dan </w:t>
      </w:r>
      <w:proofErr w:type="spellStart"/>
      <w:r w:rsidRPr="000B5F55">
        <w:rPr>
          <w:i/>
          <w:iCs/>
          <w:color w:val="000000" w:themeColor="text1"/>
          <w:sz w:val="20"/>
          <w:szCs w:val="20"/>
          <w:lang w:val="en-US"/>
        </w:rPr>
        <w:t>Pupuk</w:t>
      </w:r>
      <w:proofErr w:type="spellEnd"/>
      <w:r w:rsidRPr="000B5F55">
        <w:rPr>
          <w:i/>
          <w:iCs/>
          <w:color w:val="000000" w:themeColor="text1"/>
          <w:sz w:val="20"/>
          <w:szCs w:val="20"/>
          <w:lang w:val="en-US"/>
        </w:rPr>
        <w:t xml:space="preserve"> KCL</w:t>
      </w:r>
    </w:p>
    <w:tbl>
      <w:tblPr>
        <w:tblW w:w="9430" w:type="dxa"/>
        <w:tblLook w:val="04A0" w:firstRow="1" w:lastRow="0" w:firstColumn="1" w:lastColumn="0" w:noHBand="0" w:noVBand="1"/>
      </w:tblPr>
      <w:tblGrid>
        <w:gridCol w:w="4253"/>
        <w:gridCol w:w="266"/>
        <w:gridCol w:w="4911"/>
      </w:tblGrid>
      <w:tr w:rsidR="002158EA" w:rsidRPr="002158EA" w14:paraId="5EB2C246" w14:textId="77777777" w:rsidTr="000768C2">
        <w:trPr>
          <w:trHeight w:val="300"/>
        </w:trPr>
        <w:tc>
          <w:tcPr>
            <w:tcW w:w="9430" w:type="dxa"/>
            <w:gridSpan w:val="3"/>
            <w:noWrap/>
            <w:vAlign w:val="bottom"/>
            <w:hideMark/>
          </w:tcPr>
          <w:p w14:paraId="6F139E74" w14:textId="77777777" w:rsidR="002158EA" w:rsidRPr="002158EA" w:rsidRDefault="002158EA" w:rsidP="002158EA">
            <w:pPr>
              <w:suppressAutoHyphens w:val="0"/>
              <w:rPr>
                <w:color w:val="000000"/>
                <w:sz w:val="20"/>
                <w:szCs w:val="20"/>
                <w:lang w:val="en-ID" w:eastAsia="en-US"/>
              </w:rPr>
            </w:pPr>
            <w:proofErr w:type="spellStart"/>
            <w:r w:rsidRPr="002158EA">
              <w:rPr>
                <w:b/>
                <w:color w:val="000000"/>
                <w:sz w:val="20"/>
                <w:szCs w:val="20"/>
                <w:lang w:val="en-US" w:eastAsia="en-US"/>
              </w:rPr>
              <w:t>Tabel</w:t>
            </w:r>
            <w:proofErr w:type="spellEnd"/>
            <w:r w:rsidRPr="002158EA">
              <w:rPr>
                <w:b/>
                <w:color w:val="000000"/>
                <w:sz w:val="20"/>
                <w:szCs w:val="20"/>
                <w:lang w:val="en-US" w:eastAsia="en-US"/>
              </w:rPr>
              <w:t xml:space="preserve"> 5</w:t>
            </w:r>
            <w:r w:rsidRPr="002158EA">
              <w:rPr>
                <w:color w:val="000000"/>
                <w:sz w:val="20"/>
                <w:szCs w:val="20"/>
                <w:lang w:val="en-US" w:eastAsia="en-US"/>
              </w:rPr>
              <w:t xml:space="preserve">. </w:t>
            </w:r>
            <w:proofErr w:type="spellStart"/>
            <w:r w:rsidRPr="002158EA">
              <w:rPr>
                <w:color w:val="000000"/>
                <w:sz w:val="20"/>
                <w:szCs w:val="20"/>
                <w:lang w:val="en-US" w:eastAsia="en-US"/>
              </w:rPr>
              <w:t>Rerata</w:t>
            </w:r>
            <w:proofErr w:type="spellEnd"/>
            <w:r w:rsidRPr="002158EA">
              <w:rPr>
                <w:color w:val="000000"/>
                <w:sz w:val="20"/>
                <w:szCs w:val="20"/>
                <w:lang w:val="en-US" w:eastAsia="en-US"/>
              </w:rPr>
              <w:t xml:space="preserve"> </w:t>
            </w:r>
            <w:proofErr w:type="spellStart"/>
            <w:r w:rsidRPr="002158EA">
              <w:rPr>
                <w:color w:val="000000"/>
                <w:sz w:val="20"/>
                <w:szCs w:val="20"/>
                <w:lang w:val="en-US" w:eastAsia="en-US"/>
              </w:rPr>
              <w:t>Pengaruh</w:t>
            </w:r>
            <w:proofErr w:type="spellEnd"/>
            <w:r w:rsidRPr="002158EA">
              <w:rPr>
                <w:color w:val="000000"/>
                <w:sz w:val="20"/>
                <w:szCs w:val="20"/>
                <w:lang w:val="en-US" w:eastAsia="en-US"/>
              </w:rPr>
              <w:t xml:space="preserve"> ZPT </w:t>
            </w:r>
            <w:proofErr w:type="spellStart"/>
            <w:r w:rsidRPr="002158EA">
              <w:rPr>
                <w:color w:val="000000"/>
                <w:sz w:val="20"/>
                <w:szCs w:val="20"/>
                <w:lang w:val="en-US" w:eastAsia="en-US"/>
              </w:rPr>
              <w:t>Atonik</w:t>
            </w:r>
            <w:proofErr w:type="spellEnd"/>
            <w:r w:rsidRPr="002158EA">
              <w:rPr>
                <w:color w:val="000000"/>
                <w:sz w:val="20"/>
                <w:szCs w:val="20"/>
                <w:lang w:val="en-US" w:eastAsia="en-US"/>
              </w:rPr>
              <w:t xml:space="preserve"> dan </w:t>
            </w:r>
            <w:proofErr w:type="spellStart"/>
            <w:r w:rsidRPr="002158EA">
              <w:rPr>
                <w:color w:val="000000"/>
                <w:sz w:val="20"/>
                <w:szCs w:val="20"/>
                <w:lang w:val="en-US" w:eastAsia="en-US"/>
              </w:rPr>
              <w:t>Pupuk</w:t>
            </w:r>
            <w:proofErr w:type="spellEnd"/>
            <w:r w:rsidRPr="002158EA">
              <w:rPr>
                <w:color w:val="000000"/>
                <w:sz w:val="20"/>
                <w:szCs w:val="20"/>
                <w:lang w:val="en-US" w:eastAsia="en-US"/>
              </w:rPr>
              <w:t xml:space="preserve"> KCL </w:t>
            </w:r>
            <w:proofErr w:type="spellStart"/>
            <w:r w:rsidRPr="002158EA">
              <w:rPr>
                <w:color w:val="000000"/>
                <w:sz w:val="20"/>
                <w:szCs w:val="20"/>
                <w:lang w:val="en-US" w:eastAsia="en-US"/>
              </w:rPr>
              <w:t>Terhadap</w:t>
            </w:r>
            <w:proofErr w:type="spellEnd"/>
            <w:r w:rsidRPr="002158EA">
              <w:rPr>
                <w:color w:val="000000"/>
                <w:sz w:val="20"/>
                <w:szCs w:val="20"/>
                <w:lang w:val="en-US" w:eastAsia="en-US"/>
              </w:rPr>
              <w:t xml:space="preserve"> </w:t>
            </w:r>
            <w:proofErr w:type="spellStart"/>
            <w:r w:rsidRPr="002158EA">
              <w:rPr>
                <w:color w:val="000000"/>
                <w:sz w:val="20"/>
                <w:szCs w:val="20"/>
                <w:lang w:val="en-US" w:eastAsia="en-US"/>
              </w:rPr>
              <w:t>Jumlah</w:t>
            </w:r>
            <w:proofErr w:type="spellEnd"/>
            <w:r w:rsidRPr="002158EA">
              <w:rPr>
                <w:color w:val="000000"/>
                <w:sz w:val="20"/>
                <w:szCs w:val="20"/>
                <w:lang w:val="en-US" w:eastAsia="en-US"/>
              </w:rPr>
              <w:t xml:space="preserve"> </w:t>
            </w:r>
            <w:proofErr w:type="spellStart"/>
            <w:r w:rsidRPr="002158EA">
              <w:rPr>
                <w:color w:val="000000"/>
                <w:sz w:val="20"/>
                <w:szCs w:val="20"/>
                <w:lang w:val="en-US" w:eastAsia="en-US"/>
              </w:rPr>
              <w:t>Buah</w:t>
            </w:r>
            <w:proofErr w:type="spellEnd"/>
            <w:r w:rsidRPr="002158EA">
              <w:rPr>
                <w:color w:val="000000"/>
                <w:sz w:val="20"/>
                <w:szCs w:val="20"/>
                <w:lang w:val="en-US" w:eastAsia="en-US"/>
              </w:rPr>
              <w:t xml:space="preserve"> Tanaman </w:t>
            </w:r>
            <w:proofErr w:type="spellStart"/>
            <w:r w:rsidRPr="002158EA">
              <w:rPr>
                <w:color w:val="000000"/>
                <w:sz w:val="20"/>
                <w:szCs w:val="20"/>
                <w:lang w:val="en-US" w:eastAsia="en-US"/>
              </w:rPr>
              <w:t>Cabai</w:t>
            </w:r>
            <w:proofErr w:type="spellEnd"/>
            <w:r w:rsidRPr="002158EA">
              <w:rPr>
                <w:color w:val="000000"/>
                <w:sz w:val="20"/>
                <w:szCs w:val="20"/>
                <w:lang w:val="en-US" w:eastAsia="en-US"/>
              </w:rPr>
              <w:t xml:space="preserve"> </w:t>
            </w:r>
            <w:proofErr w:type="spellStart"/>
            <w:r w:rsidRPr="002158EA">
              <w:rPr>
                <w:color w:val="000000"/>
                <w:sz w:val="20"/>
                <w:szCs w:val="20"/>
                <w:lang w:val="en-US" w:eastAsia="en-US"/>
              </w:rPr>
              <w:t>Rawit</w:t>
            </w:r>
            <w:proofErr w:type="spellEnd"/>
            <w:r w:rsidRPr="002158EA">
              <w:rPr>
                <w:color w:val="000000"/>
                <w:sz w:val="20"/>
                <w:szCs w:val="20"/>
                <w:lang w:val="en-US" w:eastAsia="en-US"/>
              </w:rPr>
              <w:t xml:space="preserve"> </w:t>
            </w:r>
          </w:p>
        </w:tc>
      </w:tr>
      <w:tr w:rsidR="002158EA" w:rsidRPr="002158EA" w14:paraId="4399C222" w14:textId="77777777" w:rsidTr="000768C2">
        <w:trPr>
          <w:trHeight w:val="300"/>
        </w:trPr>
        <w:tc>
          <w:tcPr>
            <w:tcW w:w="4253" w:type="dxa"/>
            <w:tcBorders>
              <w:top w:val="single" w:sz="4" w:space="0" w:color="auto"/>
              <w:left w:val="nil"/>
              <w:bottom w:val="single" w:sz="4" w:space="0" w:color="auto"/>
              <w:right w:val="nil"/>
            </w:tcBorders>
            <w:noWrap/>
            <w:vAlign w:val="center"/>
            <w:hideMark/>
          </w:tcPr>
          <w:p w14:paraId="0AD3D445" w14:textId="77777777" w:rsidR="002158EA" w:rsidRPr="002158EA" w:rsidRDefault="002158EA" w:rsidP="002158EA">
            <w:pPr>
              <w:suppressAutoHyphens w:val="0"/>
              <w:jc w:val="center"/>
              <w:rPr>
                <w:color w:val="000000"/>
                <w:sz w:val="20"/>
                <w:szCs w:val="20"/>
                <w:lang w:val="en-ID" w:eastAsia="en-US"/>
              </w:rPr>
            </w:pPr>
            <w:proofErr w:type="spellStart"/>
            <w:r w:rsidRPr="002158EA">
              <w:rPr>
                <w:color w:val="000000"/>
                <w:sz w:val="20"/>
                <w:szCs w:val="20"/>
                <w:lang w:val="en-ID" w:eastAsia="en-US"/>
              </w:rPr>
              <w:t>Perlakuan</w:t>
            </w:r>
            <w:proofErr w:type="spellEnd"/>
          </w:p>
        </w:tc>
        <w:tc>
          <w:tcPr>
            <w:tcW w:w="266" w:type="dxa"/>
            <w:tcBorders>
              <w:top w:val="single" w:sz="4" w:space="0" w:color="auto"/>
              <w:left w:val="nil"/>
              <w:bottom w:val="single" w:sz="4" w:space="0" w:color="auto"/>
              <w:right w:val="nil"/>
            </w:tcBorders>
            <w:noWrap/>
            <w:vAlign w:val="center"/>
            <w:hideMark/>
          </w:tcPr>
          <w:p w14:paraId="7B831090" w14:textId="77777777" w:rsidR="002158EA" w:rsidRPr="002158EA" w:rsidRDefault="002158EA" w:rsidP="002158EA">
            <w:pPr>
              <w:suppressAutoHyphens w:val="0"/>
              <w:jc w:val="center"/>
              <w:rPr>
                <w:color w:val="000000"/>
                <w:sz w:val="20"/>
                <w:szCs w:val="20"/>
                <w:lang w:val="en-ID" w:eastAsia="en-US"/>
              </w:rPr>
            </w:pPr>
            <w:r w:rsidRPr="002158EA">
              <w:rPr>
                <w:color w:val="000000"/>
                <w:sz w:val="20"/>
                <w:szCs w:val="20"/>
                <w:lang w:val="en-ID" w:eastAsia="en-US"/>
              </w:rPr>
              <w:t> </w:t>
            </w:r>
          </w:p>
        </w:tc>
        <w:tc>
          <w:tcPr>
            <w:tcW w:w="4911" w:type="dxa"/>
            <w:tcBorders>
              <w:top w:val="single" w:sz="4" w:space="0" w:color="auto"/>
              <w:left w:val="nil"/>
              <w:bottom w:val="single" w:sz="4" w:space="0" w:color="auto"/>
              <w:right w:val="nil"/>
            </w:tcBorders>
            <w:noWrap/>
            <w:vAlign w:val="center"/>
            <w:hideMark/>
          </w:tcPr>
          <w:p w14:paraId="6E1F58AC" w14:textId="77777777" w:rsidR="002158EA" w:rsidRPr="002158EA" w:rsidRDefault="002158EA" w:rsidP="002158EA">
            <w:pPr>
              <w:suppressAutoHyphens w:val="0"/>
              <w:jc w:val="center"/>
              <w:rPr>
                <w:color w:val="000000"/>
                <w:sz w:val="20"/>
                <w:szCs w:val="20"/>
                <w:lang w:val="en-ID" w:eastAsia="en-US"/>
              </w:rPr>
            </w:pPr>
            <w:proofErr w:type="spellStart"/>
            <w:r w:rsidRPr="002158EA">
              <w:rPr>
                <w:color w:val="000000"/>
                <w:sz w:val="20"/>
                <w:szCs w:val="20"/>
                <w:lang w:val="en-ID" w:eastAsia="en-US"/>
              </w:rPr>
              <w:t>Bobot</w:t>
            </w:r>
            <w:proofErr w:type="spellEnd"/>
            <w:r w:rsidRPr="002158EA">
              <w:rPr>
                <w:color w:val="000000"/>
                <w:sz w:val="20"/>
                <w:szCs w:val="20"/>
                <w:lang w:val="en-ID" w:eastAsia="en-US"/>
              </w:rPr>
              <w:t xml:space="preserve"> </w:t>
            </w:r>
            <w:proofErr w:type="spellStart"/>
            <w:r w:rsidRPr="002158EA">
              <w:rPr>
                <w:color w:val="000000"/>
                <w:sz w:val="20"/>
                <w:szCs w:val="20"/>
                <w:lang w:val="en-ID" w:eastAsia="en-US"/>
              </w:rPr>
              <w:t>Buah</w:t>
            </w:r>
            <w:proofErr w:type="spellEnd"/>
            <w:r w:rsidRPr="002158EA">
              <w:rPr>
                <w:color w:val="000000"/>
                <w:sz w:val="20"/>
                <w:szCs w:val="20"/>
                <w:lang w:val="en-ID" w:eastAsia="en-US"/>
              </w:rPr>
              <w:t xml:space="preserve"> (gr)</w:t>
            </w:r>
          </w:p>
        </w:tc>
      </w:tr>
      <w:tr w:rsidR="002158EA" w:rsidRPr="002158EA" w14:paraId="0EC4CFA4" w14:textId="77777777" w:rsidTr="000768C2">
        <w:trPr>
          <w:trHeight w:val="300"/>
        </w:trPr>
        <w:tc>
          <w:tcPr>
            <w:tcW w:w="4253" w:type="dxa"/>
            <w:noWrap/>
            <w:vAlign w:val="bottom"/>
            <w:hideMark/>
          </w:tcPr>
          <w:p w14:paraId="7CB971BB" w14:textId="77777777" w:rsidR="002158EA" w:rsidRPr="002158EA" w:rsidRDefault="002158EA" w:rsidP="002158EA">
            <w:pPr>
              <w:suppressAutoHyphens w:val="0"/>
              <w:rPr>
                <w:color w:val="000000"/>
                <w:sz w:val="20"/>
                <w:szCs w:val="20"/>
                <w:lang w:val="en-ID" w:eastAsia="en-US"/>
              </w:rPr>
            </w:pPr>
            <w:r w:rsidRPr="002158EA">
              <w:rPr>
                <w:color w:val="000000"/>
                <w:sz w:val="20"/>
                <w:szCs w:val="20"/>
                <w:lang w:val="en-US" w:eastAsia="en-US"/>
              </w:rPr>
              <w:t xml:space="preserve">ZPT </w:t>
            </w:r>
            <w:proofErr w:type="spellStart"/>
            <w:r w:rsidRPr="002158EA">
              <w:rPr>
                <w:color w:val="000000"/>
                <w:sz w:val="20"/>
                <w:szCs w:val="20"/>
                <w:lang w:val="en-US" w:eastAsia="en-US"/>
              </w:rPr>
              <w:t>Atonik</w:t>
            </w:r>
            <w:proofErr w:type="spellEnd"/>
            <w:r w:rsidRPr="002158EA">
              <w:rPr>
                <w:color w:val="000000"/>
                <w:sz w:val="20"/>
                <w:szCs w:val="20"/>
                <w:lang w:val="en-US" w:eastAsia="en-US"/>
              </w:rPr>
              <w:t xml:space="preserve"> 1 ml/l + </w:t>
            </w:r>
            <w:proofErr w:type="spellStart"/>
            <w:r w:rsidRPr="002158EA">
              <w:rPr>
                <w:color w:val="000000"/>
                <w:sz w:val="20"/>
                <w:szCs w:val="20"/>
                <w:lang w:val="en-US" w:eastAsia="en-US"/>
              </w:rPr>
              <w:t>Pupuk</w:t>
            </w:r>
            <w:proofErr w:type="spellEnd"/>
            <w:r w:rsidRPr="002158EA">
              <w:rPr>
                <w:color w:val="000000"/>
                <w:sz w:val="20"/>
                <w:szCs w:val="20"/>
                <w:lang w:val="en-US" w:eastAsia="en-US"/>
              </w:rPr>
              <w:t xml:space="preserve"> KCL 2 ml/l (A1K1)</w:t>
            </w:r>
          </w:p>
        </w:tc>
        <w:tc>
          <w:tcPr>
            <w:tcW w:w="266" w:type="dxa"/>
            <w:noWrap/>
            <w:vAlign w:val="bottom"/>
            <w:hideMark/>
          </w:tcPr>
          <w:p w14:paraId="714D1BE6" w14:textId="77777777" w:rsidR="002158EA" w:rsidRPr="002158EA" w:rsidRDefault="002158EA" w:rsidP="002158EA">
            <w:pPr>
              <w:suppressAutoHyphens w:val="0"/>
              <w:spacing w:after="160" w:line="259" w:lineRule="auto"/>
              <w:rPr>
                <w:color w:val="000000"/>
                <w:sz w:val="20"/>
                <w:szCs w:val="20"/>
                <w:lang w:val="en-ID" w:eastAsia="en-US"/>
              </w:rPr>
            </w:pPr>
          </w:p>
        </w:tc>
        <w:tc>
          <w:tcPr>
            <w:tcW w:w="4911" w:type="dxa"/>
            <w:noWrap/>
            <w:vAlign w:val="bottom"/>
            <w:hideMark/>
          </w:tcPr>
          <w:p w14:paraId="36344842" w14:textId="77777777" w:rsidR="002158EA" w:rsidRPr="002158EA" w:rsidRDefault="002158EA" w:rsidP="002158EA">
            <w:pPr>
              <w:suppressAutoHyphens w:val="0"/>
              <w:jc w:val="center"/>
              <w:rPr>
                <w:color w:val="000000"/>
                <w:sz w:val="20"/>
                <w:szCs w:val="20"/>
                <w:lang w:val="en-US" w:eastAsia="en-US"/>
              </w:rPr>
            </w:pPr>
            <w:r w:rsidRPr="002158EA">
              <w:rPr>
                <w:color w:val="000000"/>
                <w:sz w:val="20"/>
                <w:szCs w:val="20"/>
                <w:lang w:val="en-US" w:eastAsia="en-US"/>
              </w:rPr>
              <w:t>12.67 ab</w:t>
            </w:r>
          </w:p>
        </w:tc>
      </w:tr>
      <w:tr w:rsidR="002158EA" w:rsidRPr="002158EA" w14:paraId="7832001A" w14:textId="77777777" w:rsidTr="000768C2">
        <w:trPr>
          <w:trHeight w:val="300"/>
        </w:trPr>
        <w:tc>
          <w:tcPr>
            <w:tcW w:w="4253" w:type="dxa"/>
            <w:noWrap/>
            <w:vAlign w:val="bottom"/>
            <w:hideMark/>
          </w:tcPr>
          <w:p w14:paraId="2F5E7AE1" w14:textId="77777777" w:rsidR="002158EA" w:rsidRPr="002158EA" w:rsidRDefault="002158EA" w:rsidP="002158EA">
            <w:pPr>
              <w:suppressAutoHyphens w:val="0"/>
              <w:rPr>
                <w:color w:val="000000"/>
                <w:sz w:val="20"/>
                <w:szCs w:val="20"/>
                <w:lang w:val="en-ID" w:eastAsia="en-US"/>
              </w:rPr>
            </w:pPr>
            <w:r w:rsidRPr="002158EA">
              <w:rPr>
                <w:color w:val="000000"/>
                <w:sz w:val="20"/>
                <w:szCs w:val="20"/>
                <w:lang w:val="en-US" w:eastAsia="en-US"/>
              </w:rPr>
              <w:t xml:space="preserve">ZPT </w:t>
            </w:r>
            <w:proofErr w:type="spellStart"/>
            <w:r w:rsidRPr="002158EA">
              <w:rPr>
                <w:color w:val="000000"/>
                <w:sz w:val="20"/>
                <w:szCs w:val="20"/>
                <w:lang w:val="en-US" w:eastAsia="en-US"/>
              </w:rPr>
              <w:t>Atonik</w:t>
            </w:r>
            <w:proofErr w:type="spellEnd"/>
            <w:r w:rsidRPr="002158EA">
              <w:rPr>
                <w:color w:val="000000"/>
                <w:sz w:val="20"/>
                <w:szCs w:val="20"/>
                <w:lang w:val="en-US" w:eastAsia="en-US"/>
              </w:rPr>
              <w:t xml:space="preserve"> 1 ml/l + </w:t>
            </w:r>
            <w:proofErr w:type="spellStart"/>
            <w:r w:rsidRPr="002158EA">
              <w:rPr>
                <w:color w:val="000000"/>
                <w:sz w:val="20"/>
                <w:szCs w:val="20"/>
                <w:lang w:val="en-US" w:eastAsia="en-US"/>
              </w:rPr>
              <w:t>Pupuk</w:t>
            </w:r>
            <w:proofErr w:type="spellEnd"/>
            <w:r w:rsidRPr="002158EA">
              <w:rPr>
                <w:color w:val="000000"/>
                <w:sz w:val="20"/>
                <w:szCs w:val="20"/>
                <w:lang w:val="en-US" w:eastAsia="en-US"/>
              </w:rPr>
              <w:t xml:space="preserve"> KCL 4 ml/l (A1K2)</w:t>
            </w:r>
          </w:p>
        </w:tc>
        <w:tc>
          <w:tcPr>
            <w:tcW w:w="266" w:type="dxa"/>
            <w:noWrap/>
            <w:vAlign w:val="bottom"/>
            <w:hideMark/>
          </w:tcPr>
          <w:p w14:paraId="569CDB56" w14:textId="77777777" w:rsidR="002158EA" w:rsidRPr="002158EA" w:rsidRDefault="002158EA" w:rsidP="002158EA">
            <w:pPr>
              <w:suppressAutoHyphens w:val="0"/>
              <w:spacing w:after="160" w:line="259" w:lineRule="auto"/>
              <w:rPr>
                <w:color w:val="000000"/>
                <w:sz w:val="20"/>
                <w:szCs w:val="20"/>
                <w:lang w:val="en-ID" w:eastAsia="en-US"/>
              </w:rPr>
            </w:pPr>
          </w:p>
        </w:tc>
        <w:tc>
          <w:tcPr>
            <w:tcW w:w="4911" w:type="dxa"/>
            <w:noWrap/>
            <w:vAlign w:val="bottom"/>
            <w:hideMark/>
          </w:tcPr>
          <w:p w14:paraId="5A9744A9" w14:textId="77777777" w:rsidR="002158EA" w:rsidRPr="002158EA" w:rsidRDefault="002158EA" w:rsidP="002158EA">
            <w:pPr>
              <w:suppressAutoHyphens w:val="0"/>
              <w:jc w:val="center"/>
              <w:rPr>
                <w:color w:val="000000"/>
                <w:sz w:val="20"/>
                <w:szCs w:val="20"/>
                <w:lang w:val="en-US" w:eastAsia="en-US"/>
              </w:rPr>
            </w:pPr>
            <w:r w:rsidRPr="002158EA">
              <w:rPr>
                <w:color w:val="000000"/>
                <w:sz w:val="20"/>
                <w:szCs w:val="20"/>
                <w:lang w:val="en-US" w:eastAsia="en-US"/>
              </w:rPr>
              <w:t>14.67 ab</w:t>
            </w:r>
          </w:p>
        </w:tc>
      </w:tr>
      <w:tr w:rsidR="002158EA" w:rsidRPr="002158EA" w14:paraId="3F93C47D" w14:textId="77777777" w:rsidTr="000768C2">
        <w:trPr>
          <w:trHeight w:val="300"/>
        </w:trPr>
        <w:tc>
          <w:tcPr>
            <w:tcW w:w="4253" w:type="dxa"/>
            <w:noWrap/>
            <w:vAlign w:val="bottom"/>
            <w:hideMark/>
          </w:tcPr>
          <w:p w14:paraId="313AD730" w14:textId="77777777" w:rsidR="002158EA" w:rsidRPr="002158EA" w:rsidRDefault="002158EA" w:rsidP="002158EA">
            <w:pPr>
              <w:suppressAutoHyphens w:val="0"/>
              <w:rPr>
                <w:color w:val="000000"/>
                <w:sz w:val="20"/>
                <w:szCs w:val="20"/>
                <w:lang w:val="en-ID" w:eastAsia="en-US"/>
              </w:rPr>
            </w:pPr>
            <w:r w:rsidRPr="002158EA">
              <w:rPr>
                <w:color w:val="000000"/>
                <w:sz w:val="20"/>
                <w:szCs w:val="20"/>
                <w:lang w:val="en-ID" w:eastAsia="en-US"/>
              </w:rPr>
              <w:t xml:space="preserve">ZPT </w:t>
            </w:r>
            <w:proofErr w:type="spellStart"/>
            <w:r w:rsidRPr="002158EA">
              <w:rPr>
                <w:color w:val="000000"/>
                <w:sz w:val="20"/>
                <w:szCs w:val="20"/>
                <w:lang w:val="en-ID" w:eastAsia="en-US"/>
              </w:rPr>
              <w:t>Atonik</w:t>
            </w:r>
            <w:proofErr w:type="spellEnd"/>
            <w:r w:rsidRPr="002158EA">
              <w:rPr>
                <w:color w:val="000000"/>
                <w:sz w:val="20"/>
                <w:szCs w:val="20"/>
                <w:lang w:val="en-ID" w:eastAsia="en-US"/>
              </w:rPr>
              <w:t xml:space="preserve"> 1 ml/l + </w:t>
            </w:r>
            <w:proofErr w:type="spellStart"/>
            <w:r w:rsidRPr="002158EA">
              <w:rPr>
                <w:color w:val="000000"/>
                <w:sz w:val="20"/>
                <w:szCs w:val="20"/>
                <w:lang w:val="en-ID" w:eastAsia="en-US"/>
              </w:rPr>
              <w:t>Pupuk</w:t>
            </w:r>
            <w:proofErr w:type="spellEnd"/>
            <w:r w:rsidRPr="002158EA">
              <w:rPr>
                <w:color w:val="000000"/>
                <w:sz w:val="20"/>
                <w:szCs w:val="20"/>
                <w:lang w:val="en-ID" w:eastAsia="en-US"/>
              </w:rPr>
              <w:t xml:space="preserve"> KCL 6 ml/l (A1K3)</w:t>
            </w:r>
          </w:p>
        </w:tc>
        <w:tc>
          <w:tcPr>
            <w:tcW w:w="266" w:type="dxa"/>
            <w:noWrap/>
            <w:vAlign w:val="bottom"/>
            <w:hideMark/>
          </w:tcPr>
          <w:p w14:paraId="395E1C16" w14:textId="77777777" w:rsidR="002158EA" w:rsidRPr="002158EA" w:rsidRDefault="002158EA" w:rsidP="002158EA">
            <w:pPr>
              <w:suppressAutoHyphens w:val="0"/>
              <w:spacing w:after="160" w:line="259" w:lineRule="auto"/>
              <w:rPr>
                <w:color w:val="000000"/>
                <w:sz w:val="20"/>
                <w:szCs w:val="20"/>
                <w:lang w:val="en-ID" w:eastAsia="en-US"/>
              </w:rPr>
            </w:pPr>
          </w:p>
        </w:tc>
        <w:tc>
          <w:tcPr>
            <w:tcW w:w="4911" w:type="dxa"/>
            <w:noWrap/>
            <w:vAlign w:val="bottom"/>
            <w:hideMark/>
          </w:tcPr>
          <w:p w14:paraId="6A68550D" w14:textId="77777777" w:rsidR="002158EA" w:rsidRPr="002158EA" w:rsidRDefault="002158EA" w:rsidP="002158EA">
            <w:pPr>
              <w:suppressAutoHyphens w:val="0"/>
              <w:jc w:val="center"/>
              <w:rPr>
                <w:color w:val="000000"/>
                <w:sz w:val="20"/>
                <w:szCs w:val="20"/>
                <w:lang w:val="en-US" w:eastAsia="en-US"/>
              </w:rPr>
            </w:pPr>
            <w:r w:rsidRPr="002158EA">
              <w:rPr>
                <w:color w:val="000000"/>
                <w:sz w:val="20"/>
                <w:szCs w:val="20"/>
                <w:lang w:val="en-US" w:eastAsia="en-US"/>
              </w:rPr>
              <w:t>10.33 a</w:t>
            </w:r>
          </w:p>
        </w:tc>
      </w:tr>
      <w:tr w:rsidR="002158EA" w:rsidRPr="002158EA" w14:paraId="58FB602C" w14:textId="77777777" w:rsidTr="000768C2">
        <w:trPr>
          <w:trHeight w:val="300"/>
        </w:trPr>
        <w:tc>
          <w:tcPr>
            <w:tcW w:w="4253" w:type="dxa"/>
            <w:noWrap/>
            <w:vAlign w:val="bottom"/>
            <w:hideMark/>
          </w:tcPr>
          <w:p w14:paraId="22E5D76A" w14:textId="77777777" w:rsidR="002158EA" w:rsidRPr="002158EA" w:rsidRDefault="002158EA" w:rsidP="002158EA">
            <w:pPr>
              <w:suppressAutoHyphens w:val="0"/>
              <w:rPr>
                <w:color w:val="000000"/>
                <w:sz w:val="20"/>
                <w:szCs w:val="20"/>
                <w:lang w:val="en-ID" w:eastAsia="en-US"/>
              </w:rPr>
            </w:pPr>
            <w:r w:rsidRPr="002158EA">
              <w:rPr>
                <w:color w:val="000000"/>
                <w:sz w:val="20"/>
                <w:szCs w:val="20"/>
                <w:lang w:val="en-ID" w:eastAsia="en-US"/>
              </w:rPr>
              <w:t xml:space="preserve">ZPT </w:t>
            </w:r>
            <w:proofErr w:type="spellStart"/>
            <w:r w:rsidRPr="002158EA">
              <w:rPr>
                <w:color w:val="000000"/>
                <w:sz w:val="20"/>
                <w:szCs w:val="20"/>
                <w:lang w:val="en-ID" w:eastAsia="en-US"/>
              </w:rPr>
              <w:t>Atonik</w:t>
            </w:r>
            <w:proofErr w:type="spellEnd"/>
            <w:r w:rsidRPr="002158EA">
              <w:rPr>
                <w:color w:val="000000"/>
                <w:sz w:val="20"/>
                <w:szCs w:val="20"/>
                <w:lang w:val="en-ID" w:eastAsia="en-US"/>
              </w:rPr>
              <w:t xml:space="preserve"> 2 ml/l + </w:t>
            </w:r>
            <w:proofErr w:type="spellStart"/>
            <w:r w:rsidRPr="002158EA">
              <w:rPr>
                <w:color w:val="000000"/>
                <w:sz w:val="20"/>
                <w:szCs w:val="20"/>
                <w:lang w:val="en-ID" w:eastAsia="en-US"/>
              </w:rPr>
              <w:t>Pupuk</w:t>
            </w:r>
            <w:proofErr w:type="spellEnd"/>
            <w:r w:rsidRPr="002158EA">
              <w:rPr>
                <w:color w:val="000000"/>
                <w:sz w:val="20"/>
                <w:szCs w:val="20"/>
                <w:lang w:val="en-ID" w:eastAsia="en-US"/>
              </w:rPr>
              <w:t xml:space="preserve"> KCL 2 ml/l (A2K1)</w:t>
            </w:r>
          </w:p>
        </w:tc>
        <w:tc>
          <w:tcPr>
            <w:tcW w:w="266" w:type="dxa"/>
            <w:noWrap/>
            <w:vAlign w:val="bottom"/>
            <w:hideMark/>
          </w:tcPr>
          <w:p w14:paraId="6685B57A" w14:textId="77777777" w:rsidR="002158EA" w:rsidRPr="002158EA" w:rsidRDefault="002158EA" w:rsidP="002158EA">
            <w:pPr>
              <w:suppressAutoHyphens w:val="0"/>
              <w:spacing w:after="160" w:line="259" w:lineRule="auto"/>
              <w:rPr>
                <w:color w:val="000000"/>
                <w:sz w:val="20"/>
                <w:szCs w:val="20"/>
                <w:lang w:val="en-ID" w:eastAsia="en-US"/>
              </w:rPr>
            </w:pPr>
          </w:p>
        </w:tc>
        <w:tc>
          <w:tcPr>
            <w:tcW w:w="4911" w:type="dxa"/>
            <w:noWrap/>
            <w:vAlign w:val="bottom"/>
            <w:hideMark/>
          </w:tcPr>
          <w:p w14:paraId="328FFD76" w14:textId="77777777" w:rsidR="002158EA" w:rsidRPr="002158EA" w:rsidRDefault="002158EA" w:rsidP="002158EA">
            <w:pPr>
              <w:suppressAutoHyphens w:val="0"/>
              <w:jc w:val="center"/>
              <w:rPr>
                <w:color w:val="000000"/>
                <w:sz w:val="20"/>
                <w:szCs w:val="20"/>
                <w:lang w:val="en-US" w:eastAsia="en-US"/>
              </w:rPr>
            </w:pPr>
            <w:r w:rsidRPr="002158EA">
              <w:rPr>
                <w:color w:val="000000"/>
                <w:sz w:val="20"/>
                <w:szCs w:val="20"/>
                <w:lang w:val="en-US" w:eastAsia="en-US"/>
              </w:rPr>
              <w:t>14.00 ab</w:t>
            </w:r>
          </w:p>
        </w:tc>
      </w:tr>
      <w:tr w:rsidR="002158EA" w:rsidRPr="002158EA" w14:paraId="6A771A1F" w14:textId="77777777" w:rsidTr="000768C2">
        <w:trPr>
          <w:trHeight w:val="300"/>
        </w:trPr>
        <w:tc>
          <w:tcPr>
            <w:tcW w:w="4253" w:type="dxa"/>
            <w:noWrap/>
            <w:vAlign w:val="bottom"/>
            <w:hideMark/>
          </w:tcPr>
          <w:p w14:paraId="3EA55CB0" w14:textId="77777777" w:rsidR="002158EA" w:rsidRPr="002158EA" w:rsidRDefault="002158EA" w:rsidP="002158EA">
            <w:pPr>
              <w:suppressAutoHyphens w:val="0"/>
              <w:rPr>
                <w:color w:val="000000"/>
                <w:sz w:val="20"/>
                <w:szCs w:val="20"/>
                <w:lang w:val="en-ID" w:eastAsia="en-US"/>
              </w:rPr>
            </w:pPr>
            <w:r w:rsidRPr="002158EA">
              <w:rPr>
                <w:color w:val="000000"/>
                <w:sz w:val="20"/>
                <w:szCs w:val="20"/>
                <w:lang w:val="en-ID" w:eastAsia="en-US"/>
              </w:rPr>
              <w:t xml:space="preserve">ZPT </w:t>
            </w:r>
            <w:proofErr w:type="spellStart"/>
            <w:r w:rsidRPr="002158EA">
              <w:rPr>
                <w:color w:val="000000"/>
                <w:sz w:val="20"/>
                <w:szCs w:val="20"/>
                <w:lang w:val="en-ID" w:eastAsia="en-US"/>
              </w:rPr>
              <w:t>Atonik</w:t>
            </w:r>
            <w:proofErr w:type="spellEnd"/>
            <w:r w:rsidRPr="002158EA">
              <w:rPr>
                <w:color w:val="000000"/>
                <w:sz w:val="20"/>
                <w:szCs w:val="20"/>
                <w:lang w:val="en-ID" w:eastAsia="en-US"/>
              </w:rPr>
              <w:t xml:space="preserve"> 2 ml/l + </w:t>
            </w:r>
            <w:proofErr w:type="spellStart"/>
            <w:r w:rsidRPr="002158EA">
              <w:rPr>
                <w:color w:val="000000"/>
                <w:sz w:val="20"/>
                <w:szCs w:val="20"/>
                <w:lang w:val="en-ID" w:eastAsia="en-US"/>
              </w:rPr>
              <w:t>Pupuk</w:t>
            </w:r>
            <w:proofErr w:type="spellEnd"/>
            <w:r w:rsidRPr="002158EA">
              <w:rPr>
                <w:color w:val="000000"/>
                <w:sz w:val="20"/>
                <w:szCs w:val="20"/>
                <w:lang w:val="en-ID" w:eastAsia="en-US"/>
              </w:rPr>
              <w:t xml:space="preserve"> KCL 4 ml/l (A2K2)</w:t>
            </w:r>
          </w:p>
        </w:tc>
        <w:tc>
          <w:tcPr>
            <w:tcW w:w="266" w:type="dxa"/>
            <w:noWrap/>
            <w:vAlign w:val="bottom"/>
            <w:hideMark/>
          </w:tcPr>
          <w:p w14:paraId="68E1AA92" w14:textId="77777777" w:rsidR="002158EA" w:rsidRPr="002158EA" w:rsidRDefault="002158EA" w:rsidP="002158EA">
            <w:pPr>
              <w:suppressAutoHyphens w:val="0"/>
              <w:spacing w:after="160" w:line="259" w:lineRule="auto"/>
              <w:rPr>
                <w:color w:val="000000"/>
                <w:sz w:val="20"/>
                <w:szCs w:val="20"/>
                <w:lang w:val="en-ID" w:eastAsia="en-US"/>
              </w:rPr>
            </w:pPr>
          </w:p>
        </w:tc>
        <w:tc>
          <w:tcPr>
            <w:tcW w:w="4911" w:type="dxa"/>
            <w:noWrap/>
            <w:vAlign w:val="bottom"/>
            <w:hideMark/>
          </w:tcPr>
          <w:p w14:paraId="34598CB0" w14:textId="77777777" w:rsidR="002158EA" w:rsidRPr="002158EA" w:rsidRDefault="002158EA" w:rsidP="002158EA">
            <w:pPr>
              <w:suppressAutoHyphens w:val="0"/>
              <w:jc w:val="center"/>
              <w:rPr>
                <w:color w:val="000000"/>
                <w:sz w:val="20"/>
                <w:szCs w:val="20"/>
                <w:lang w:val="en-US" w:eastAsia="en-US"/>
              </w:rPr>
            </w:pPr>
            <w:r w:rsidRPr="002158EA">
              <w:rPr>
                <w:color w:val="000000"/>
                <w:sz w:val="20"/>
                <w:szCs w:val="20"/>
                <w:lang w:val="en-US" w:eastAsia="en-US"/>
              </w:rPr>
              <w:t>10.67 a</w:t>
            </w:r>
          </w:p>
        </w:tc>
      </w:tr>
      <w:tr w:rsidR="002158EA" w:rsidRPr="002158EA" w14:paraId="3A23D283" w14:textId="77777777" w:rsidTr="000768C2">
        <w:trPr>
          <w:trHeight w:val="300"/>
        </w:trPr>
        <w:tc>
          <w:tcPr>
            <w:tcW w:w="4253" w:type="dxa"/>
            <w:noWrap/>
            <w:vAlign w:val="bottom"/>
            <w:hideMark/>
          </w:tcPr>
          <w:p w14:paraId="7631FD76" w14:textId="77777777" w:rsidR="002158EA" w:rsidRPr="002158EA" w:rsidRDefault="002158EA" w:rsidP="002158EA">
            <w:pPr>
              <w:suppressAutoHyphens w:val="0"/>
              <w:rPr>
                <w:color w:val="000000"/>
                <w:sz w:val="20"/>
                <w:szCs w:val="20"/>
                <w:lang w:val="en-ID" w:eastAsia="en-US"/>
              </w:rPr>
            </w:pPr>
            <w:r w:rsidRPr="002158EA">
              <w:rPr>
                <w:color w:val="000000"/>
                <w:sz w:val="20"/>
                <w:szCs w:val="20"/>
                <w:lang w:val="en-US" w:eastAsia="en-US"/>
              </w:rPr>
              <w:t xml:space="preserve">ZPT </w:t>
            </w:r>
            <w:proofErr w:type="spellStart"/>
            <w:r w:rsidRPr="002158EA">
              <w:rPr>
                <w:color w:val="000000"/>
                <w:sz w:val="20"/>
                <w:szCs w:val="20"/>
                <w:lang w:val="en-US" w:eastAsia="en-US"/>
              </w:rPr>
              <w:t>Atonik</w:t>
            </w:r>
            <w:proofErr w:type="spellEnd"/>
            <w:r w:rsidRPr="002158EA">
              <w:rPr>
                <w:color w:val="000000"/>
                <w:sz w:val="20"/>
                <w:szCs w:val="20"/>
                <w:lang w:val="en-US" w:eastAsia="en-US"/>
              </w:rPr>
              <w:t xml:space="preserve"> 2 ml/l + </w:t>
            </w:r>
            <w:proofErr w:type="spellStart"/>
            <w:r w:rsidRPr="002158EA">
              <w:rPr>
                <w:color w:val="000000"/>
                <w:sz w:val="20"/>
                <w:szCs w:val="20"/>
                <w:lang w:val="en-US" w:eastAsia="en-US"/>
              </w:rPr>
              <w:t>Pupuk</w:t>
            </w:r>
            <w:proofErr w:type="spellEnd"/>
            <w:r w:rsidRPr="002158EA">
              <w:rPr>
                <w:color w:val="000000"/>
                <w:sz w:val="20"/>
                <w:szCs w:val="20"/>
                <w:lang w:val="en-US" w:eastAsia="en-US"/>
              </w:rPr>
              <w:t xml:space="preserve"> KCL 6 ml/l (A2K3)</w:t>
            </w:r>
          </w:p>
        </w:tc>
        <w:tc>
          <w:tcPr>
            <w:tcW w:w="266" w:type="dxa"/>
            <w:noWrap/>
            <w:vAlign w:val="bottom"/>
            <w:hideMark/>
          </w:tcPr>
          <w:p w14:paraId="76D58EC6" w14:textId="77777777" w:rsidR="002158EA" w:rsidRPr="002158EA" w:rsidRDefault="002158EA" w:rsidP="002158EA">
            <w:pPr>
              <w:suppressAutoHyphens w:val="0"/>
              <w:spacing w:after="160" w:line="259" w:lineRule="auto"/>
              <w:rPr>
                <w:color w:val="000000"/>
                <w:sz w:val="20"/>
                <w:szCs w:val="20"/>
                <w:lang w:val="en-ID" w:eastAsia="en-US"/>
              </w:rPr>
            </w:pPr>
          </w:p>
        </w:tc>
        <w:tc>
          <w:tcPr>
            <w:tcW w:w="4911" w:type="dxa"/>
            <w:noWrap/>
            <w:vAlign w:val="bottom"/>
            <w:hideMark/>
          </w:tcPr>
          <w:p w14:paraId="79D34C52" w14:textId="77777777" w:rsidR="002158EA" w:rsidRPr="002158EA" w:rsidRDefault="002158EA" w:rsidP="002158EA">
            <w:pPr>
              <w:suppressAutoHyphens w:val="0"/>
              <w:jc w:val="center"/>
              <w:rPr>
                <w:color w:val="000000"/>
                <w:sz w:val="20"/>
                <w:szCs w:val="20"/>
                <w:lang w:val="en-US" w:eastAsia="en-US"/>
              </w:rPr>
            </w:pPr>
            <w:r w:rsidRPr="002158EA">
              <w:rPr>
                <w:color w:val="000000"/>
                <w:sz w:val="20"/>
                <w:szCs w:val="20"/>
                <w:lang w:val="en-US" w:eastAsia="en-US"/>
              </w:rPr>
              <w:t>17.33 b</w:t>
            </w:r>
          </w:p>
        </w:tc>
      </w:tr>
      <w:tr w:rsidR="002158EA" w:rsidRPr="002158EA" w14:paraId="5FDDD954" w14:textId="77777777" w:rsidTr="000768C2">
        <w:trPr>
          <w:trHeight w:val="300"/>
        </w:trPr>
        <w:tc>
          <w:tcPr>
            <w:tcW w:w="4253" w:type="dxa"/>
            <w:tcBorders>
              <w:left w:val="nil"/>
              <w:right w:val="nil"/>
            </w:tcBorders>
            <w:noWrap/>
            <w:vAlign w:val="bottom"/>
            <w:hideMark/>
          </w:tcPr>
          <w:p w14:paraId="0B4FB4A6" w14:textId="77777777" w:rsidR="002158EA" w:rsidRPr="002158EA" w:rsidRDefault="002158EA" w:rsidP="002158EA">
            <w:pPr>
              <w:suppressAutoHyphens w:val="0"/>
              <w:rPr>
                <w:color w:val="000000"/>
                <w:sz w:val="20"/>
                <w:szCs w:val="20"/>
                <w:lang w:val="en-ID" w:eastAsia="en-US"/>
              </w:rPr>
            </w:pPr>
            <w:r w:rsidRPr="002158EA">
              <w:rPr>
                <w:color w:val="000000"/>
                <w:sz w:val="20"/>
                <w:szCs w:val="20"/>
                <w:lang w:val="en-US" w:eastAsia="en-US"/>
              </w:rPr>
              <w:t xml:space="preserve">ZPT </w:t>
            </w:r>
            <w:proofErr w:type="spellStart"/>
            <w:r w:rsidRPr="002158EA">
              <w:rPr>
                <w:color w:val="000000"/>
                <w:sz w:val="20"/>
                <w:szCs w:val="20"/>
                <w:lang w:val="en-US" w:eastAsia="en-US"/>
              </w:rPr>
              <w:t>Atonik</w:t>
            </w:r>
            <w:proofErr w:type="spellEnd"/>
            <w:r w:rsidRPr="002158EA">
              <w:rPr>
                <w:color w:val="000000"/>
                <w:sz w:val="20"/>
                <w:szCs w:val="20"/>
                <w:lang w:val="en-US" w:eastAsia="en-US"/>
              </w:rPr>
              <w:t xml:space="preserve"> 3 ml/l + </w:t>
            </w:r>
            <w:proofErr w:type="spellStart"/>
            <w:r w:rsidRPr="002158EA">
              <w:rPr>
                <w:color w:val="000000"/>
                <w:sz w:val="20"/>
                <w:szCs w:val="20"/>
                <w:lang w:val="en-US" w:eastAsia="en-US"/>
              </w:rPr>
              <w:t>Pupuk</w:t>
            </w:r>
            <w:proofErr w:type="spellEnd"/>
            <w:r w:rsidRPr="002158EA">
              <w:rPr>
                <w:color w:val="000000"/>
                <w:sz w:val="20"/>
                <w:szCs w:val="20"/>
                <w:lang w:val="en-US" w:eastAsia="en-US"/>
              </w:rPr>
              <w:t xml:space="preserve"> KCL 2 ml/l (A3K1)</w:t>
            </w:r>
          </w:p>
        </w:tc>
        <w:tc>
          <w:tcPr>
            <w:tcW w:w="266" w:type="dxa"/>
            <w:tcBorders>
              <w:left w:val="nil"/>
              <w:right w:val="nil"/>
            </w:tcBorders>
            <w:noWrap/>
            <w:vAlign w:val="bottom"/>
            <w:hideMark/>
          </w:tcPr>
          <w:p w14:paraId="0BD1FB9B" w14:textId="77777777" w:rsidR="002158EA" w:rsidRPr="002158EA" w:rsidRDefault="002158EA" w:rsidP="002158EA">
            <w:pPr>
              <w:suppressAutoHyphens w:val="0"/>
              <w:rPr>
                <w:color w:val="000000"/>
                <w:sz w:val="20"/>
                <w:szCs w:val="20"/>
                <w:lang w:val="en-ID" w:eastAsia="en-US"/>
              </w:rPr>
            </w:pPr>
          </w:p>
        </w:tc>
        <w:tc>
          <w:tcPr>
            <w:tcW w:w="4911" w:type="dxa"/>
            <w:tcBorders>
              <w:left w:val="nil"/>
              <w:right w:val="nil"/>
            </w:tcBorders>
            <w:noWrap/>
            <w:vAlign w:val="bottom"/>
            <w:hideMark/>
          </w:tcPr>
          <w:p w14:paraId="11AE1EBC" w14:textId="77777777" w:rsidR="002158EA" w:rsidRPr="002158EA" w:rsidRDefault="002158EA" w:rsidP="002158EA">
            <w:pPr>
              <w:suppressAutoHyphens w:val="0"/>
              <w:jc w:val="center"/>
              <w:rPr>
                <w:color w:val="000000"/>
                <w:sz w:val="20"/>
                <w:szCs w:val="20"/>
                <w:lang w:val="en-ID" w:eastAsia="en-US"/>
              </w:rPr>
            </w:pPr>
            <w:r w:rsidRPr="002158EA">
              <w:rPr>
                <w:color w:val="000000"/>
                <w:sz w:val="20"/>
                <w:szCs w:val="20"/>
                <w:lang w:val="en-ID" w:eastAsia="en-US"/>
              </w:rPr>
              <w:t>11.33 a</w:t>
            </w:r>
          </w:p>
        </w:tc>
      </w:tr>
      <w:tr w:rsidR="002158EA" w:rsidRPr="002158EA" w14:paraId="0CB102A8" w14:textId="77777777" w:rsidTr="000768C2">
        <w:trPr>
          <w:trHeight w:val="300"/>
        </w:trPr>
        <w:tc>
          <w:tcPr>
            <w:tcW w:w="4253" w:type="dxa"/>
            <w:tcBorders>
              <w:left w:val="nil"/>
              <w:right w:val="nil"/>
            </w:tcBorders>
            <w:noWrap/>
            <w:vAlign w:val="bottom"/>
          </w:tcPr>
          <w:p w14:paraId="5CE74CD9" w14:textId="77777777" w:rsidR="002158EA" w:rsidRPr="002158EA" w:rsidRDefault="002158EA" w:rsidP="002158EA">
            <w:pPr>
              <w:suppressAutoHyphens w:val="0"/>
              <w:rPr>
                <w:color w:val="000000"/>
                <w:sz w:val="20"/>
                <w:szCs w:val="20"/>
                <w:lang w:val="en-US" w:eastAsia="en-US"/>
              </w:rPr>
            </w:pPr>
            <w:r w:rsidRPr="002158EA">
              <w:rPr>
                <w:color w:val="000000"/>
                <w:sz w:val="20"/>
                <w:szCs w:val="20"/>
                <w:lang w:val="en-US" w:eastAsia="en-US"/>
              </w:rPr>
              <w:t xml:space="preserve">ZPT </w:t>
            </w:r>
            <w:proofErr w:type="spellStart"/>
            <w:r w:rsidRPr="002158EA">
              <w:rPr>
                <w:color w:val="000000"/>
                <w:sz w:val="20"/>
                <w:szCs w:val="20"/>
                <w:lang w:val="en-US" w:eastAsia="en-US"/>
              </w:rPr>
              <w:t>Atonik</w:t>
            </w:r>
            <w:proofErr w:type="spellEnd"/>
            <w:r w:rsidRPr="002158EA">
              <w:rPr>
                <w:color w:val="000000"/>
                <w:sz w:val="20"/>
                <w:szCs w:val="20"/>
                <w:lang w:val="en-US" w:eastAsia="en-US"/>
              </w:rPr>
              <w:t xml:space="preserve"> 3 ml/l + </w:t>
            </w:r>
            <w:proofErr w:type="spellStart"/>
            <w:r w:rsidRPr="002158EA">
              <w:rPr>
                <w:color w:val="000000"/>
                <w:sz w:val="20"/>
                <w:szCs w:val="20"/>
                <w:lang w:val="en-US" w:eastAsia="en-US"/>
              </w:rPr>
              <w:t>Pupuk</w:t>
            </w:r>
            <w:proofErr w:type="spellEnd"/>
            <w:r w:rsidRPr="002158EA">
              <w:rPr>
                <w:color w:val="000000"/>
                <w:sz w:val="20"/>
                <w:szCs w:val="20"/>
                <w:lang w:val="en-US" w:eastAsia="en-US"/>
              </w:rPr>
              <w:t xml:space="preserve"> KCL 4 ml/l (A3K2)</w:t>
            </w:r>
          </w:p>
        </w:tc>
        <w:tc>
          <w:tcPr>
            <w:tcW w:w="266" w:type="dxa"/>
            <w:tcBorders>
              <w:left w:val="nil"/>
              <w:right w:val="nil"/>
            </w:tcBorders>
            <w:noWrap/>
            <w:vAlign w:val="bottom"/>
          </w:tcPr>
          <w:p w14:paraId="307BF8CD" w14:textId="77777777" w:rsidR="002158EA" w:rsidRPr="002158EA" w:rsidRDefault="002158EA" w:rsidP="002158EA">
            <w:pPr>
              <w:suppressAutoHyphens w:val="0"/>
              <w:rPr>
                <w:color w:val="000000"/>
                <w:sz w:val="20"/>
                <w:szCs w:val="20"/>
                <w:lang w:val="en-ID" w:eastAsia="en-US"/>
              </w:rPr>
            </w:pPr>
          </w:p>
        </w:tc>
        <w:tc>
          <w:tcPr>
            <w:tcW w:w="4911" w:type="dxa"/>
            <w:tcBorders>
              <w:left w:val="nil"/>
              <w:right w:val="nil"/>
            </w:tcBorders>
            <w:noWrap/>
            <w:vAlign w:val="bottom"/>
          </w:tcPr>
          <w:p w14:paraId="1F048D64" w14:textId="77777777" w:rsidR="002158EA" w:rsidRPr="002158EA" w:rsidRDefault="002158EA" w:rsidP="002158EA">
            <w:pPr>
              <w:suppressAutoHyphens w:val="0"/>
              <w:jc w:val="center"/>
              <w:rPr>
                <w:color w:val="000000"/>
                <w:sz w:val="20"/>
                <w:szCs w:val="20"/>
                <w:lang w:val="en-US" w:eastAsia="en-US"/>
              </w:rPr>
            </w:pPr>
            <w:r w:rsidRPr="002158EA">
              <w:rPr>
                <w:color w:val="000000"/>
                <w:sz w:val="20"/>
                <w:szCs w:val="20"/>
                <w:lang w:val="en-US" w:eastAsia="en-US"/>
              </w:rPr>
              <w:t>10.33 a</w:t>
            </w:r>
          </w:p>
        </w:tc>
      </w:tr>
      <w:tr w:rsidR="002158EA" w:rsidRPr="002158EA" w14:paraId="69F53EEC" w14:textId="77777777" w:rsidTr="000768C2">
        <w:trPr>
          <w:trHeight w:val="300"/>
        </w:trPr>
        <w:tc>
          <w:tcPr>
            <w:tcW w:w="4253" w:type="dxa"/>
            <w:tcBorders>
              <w:left w:val="nil"/>
              <w:bottom w:val="single" w:sz="4" w:space="0" w:color="auto"/>
              <w:right w:val="nil"/>
            </w:tcBorders>
            <w:noWrap/>
            <w:vAlign w:val="bottom"/>
          </w:tcPr>
          <w:p w14:paraId="7DBFABE3" w14:textId="77777777" w:rsidR="002158EA" w:rsidRPr="002158EA" w:rsidRDefault="002158EA" w:rsidP="002158EA">
            <w:pPr>
              <w:suppressAutoHyphens w:val="0"/>
              <w:rPr>
                <w:color w:val="000000"/>
                <w:sz w:val="20"/>
                <w:szCs w:val="20"/>
                <w:lang w:val="en-US" w:eastAsia="en-US"/>
              </w:rPr>
            </w:pPr>
            <w:r w:rsidRPr="002158EA">
              <w:rPr>
                <w:color w:val="000000"/>
                <w:sz w:val="20"/>
                <w:szCs w:val="20"/>
                <w:lang w:val="en-US" w:eastAsia="en-US"/>
              </w:rPr>
              <w:t xml:space="preserve">ZPT </w:t>
            </w:r>
            <w:proofErr w:type="spellStart"/>
            <w:r w:rsidRPr="002158EA">
              <w:rPr>
                <w:color w:val="000000"/>
                <w:sz w:val="20"/>
                <w:szCs w:val="20"/>
                <w:lang w:val="en-US" w:eastAsia="en-US"/>
              </w:rPr>
              <w:t>Atonik</w:t>
            </w:r>
            <w:proofErr w:type="spellEnd"/>
            <w:r w:rsidRPr="002158EA">
              <w:rPr>
                <w:color w:val="000000"/>
                <w:sz w:val="20"/>
                <w:szCs w:val="20"/>
                <w:lang w:val="en-US" w:eastAsia="en-US"/>
              </w:rPr>
              <w:t xml:space="preserve"> 3 ml/l + </w:t>
            </w:r>
            <w:proofErr w:type="spellStart"/>
            <w:r w:rsidRPr="002158EA">
              <w:rPr>
                <w:color w:val="000000"/>
                <w:sz w:val="20"/>
                <w:szCs w:val="20"/>
                <w:lang w:val="en-US" w:eastAsia="en-US"/>
              </w:rPr>
              <w:t>Pupuk</w:t>
            </w:r>
            <w:proofErr w:type="spellEnd"/>
            <w:r w:rsidRPr="002158EA">
              <w:rPr>
                <w:color w:val="000000"/>
                <w:sz w:val="20"/>
                <w:szCs w:val="20"/>
                <w:lang w:val="en-US" w:eastAsia="en-US"/>
              </w:rPr>
              <w:t xml:space="preserve"> KCL 6 ml/l (A3K3)</w:t>
            </w:r>
          </w:p>
        </w:tc>
        <w:tc>
          <w:tcPr>
            <w:tcW w:w="266" w:type="dxa"/>
            <w:tcBorders>
              <w:left w:val="nil"/>
              <w:bottom w:val="single" w:sz="4" w:space="0" w:color="auto"/>
              <w:right w:val="nil"/>
            </w:tcBorders>
            <w:noWrap/>
            <w:vAlign w:val="bottom"/>
          </w:tcPr>
          <w:p w14:paraId="3D3220E5" w14:textId="77777777" w:rsidR="002158EA" w:rsidRPr="002158EA" w:rsidRDefault="002158EA" w:rsidP="002158EA">
            <w:pPr>
              <w:suppressAutoHyphens w:val="0"/>
              <w:rPr>
                <w:color w:val="000000"/>
                <w:sz w:val="20"/>
                <w:szCs w:val="20"/>
                <w:lang w:val="en-ID" w:eastAsia="en-US"/>
              </w:rPr>
            </w:pPr>
          </w:p>
        </w:tc>
        <w:tc>
          <w:tcPr>
            <w:tcW w:w="4911" w:type="dxa"/>
            <w:tcBorders>
              <w:left w:val="nil"/>
              <w:bottom w:val="single" w:sz="4" w:space="0" w:color="auto"/>
              <w:right w:val="nil"/>
            </w:tcBorders>
            <w:noWrap/>
            <w:vAlign w:val="bottom"/>
          </w:tcPr>
          <w:p w14:paraId="4724CDBA" w14:textId="77777777" w:rsidR="002158EA" w:rsidRPr="002158EA" w:rsidRDefault="002158EA" w:rsidP="002158EA">
            <w:pPr>
              <w:suppressAutoHyphens w:val="0"/>
              <w:jc w:val="center"/>
              <w:rPr>
                <w:color w:val="000000"/>
                <w:sz w:val="20"/>
                <w:szCs w:val="20"/>
                <w:lang w:val="en-US" w:eastAsia="en-US"/>
              </w:rPr>
            </w:pPr>
            <w:r w:rsidRPr="002158EA">
              <w:rPr>
                <w:color w:val="000000"/>
                <w:sz w:val="20"/>
                <w:szCs w:val="20"/>
                <w:lang w:val="en-US" w:eastAsia="en-US"/>
              </w:rPr>
              <w:t>15.33 ab</w:t>
            </w:r>
          </w:p>
        </w:tc>
      </w:tr>
      <w:tr w:rsidR="002158EA" w:rsidRPr="002158EA" w14:paraId="75573F8B" w14:textId="77777777" w:rsidTr="000768C2">
        <w:trPr>
          <w:trHeight w:val="300"/>
        </w:trPr>
        <w:tc>
          <w:tcPr>
            <w:tcW w:w="4253" w:type="dxa"/>
            <w:tcBorders>
              <w:top w:val="single" w:sz="4" w:space="0" w:color="auto"/>
              <w:left w:val="nil"/>
              <w:bottom w:val="single" w:sz="4" w:space="0" w:color="auto"/>
              <w:right w:val="nil"/>
            </w:tcBorders>
            <w:noWrap/>
            <w:vAlign w:val="bottom"/>
          </w:tcPr>
          <w:p w14:paraId="007BC239" w14:textId="77777777" w:rsidR="002158EA" w:rsidRPr="002158EA" w:rsidRDefault="002158EA" w:rsidP="002158EA">
            <w:pPr>
              <w:suppressAutoHyphens w:val="0"/>
              <w:rPr>
                <w:color w:val="000000"/>
                <w:sz w:val="20"/>
                <w:szCs w:val="20"/>
                <w:lang w:val="en-US" w:eastAsia="en-US"/>
              </w:rPr>
            </w:pPr>
            <w:r w:rsidRPr="002158EA">
              <w:rPr>
                <w:color w:val="000000"/>
                <w:sz w:val="20"/>
                <w:szCs w:val="20"/>
                <w:lang w:val="en-US" w:eastAsia="en-US"/>
              </w:rPr>
              <w:t>BNJ 5%</w:t>
            </w:r>
          </w:p>
        </w:tc>
        <w:tc>
          <w:tcPr>
            <w:tcW w:w="266" w:type="dxa"/>
            <w:tcBorders>
              <w:top w:val="single" w:sz="4" w:space="0" w:color="auto"/>
              <w:left w:val="nil"/>
              <w:bottom w:val="single" w:sz="4" w:space="0" w:color="auto"/>
              <w:right w:val="nil"/>
            </w:tcBorders>
            <w:noWrap/>
            <w:vAlign w:val="bottom"/>
          </w:tcPr>
          <w:p w14:paraId="26D6BA0F" w14:textId="77777777" w:rsidR="002158EA" w:rsidRPr="002158EA" w:rsidRDefault="002158EA" w:rsidP="002158EA">
            <w:pPr>
              <w:suppressAutoHyphens w:val="0"/>
              <w:rPr>
                <w:color w:val="000000"/>
                <w:sz w:val="20"/>
                <w:szCs w:val="20"/>
                <w:lang w:val="en-ID" w:eastAsia="en-US"/>
              </w:rPr>
            </w:pPr>
          </w:p>
        </w:tc>
        <w:tc>
          <w:tcPr>
            <w:tcW w:w="4911" w:type="dxa"/>
            <w:tcBorders>
              <w:top w:val="single" w:sz="4" w:space="0" w:color="auto"/>
              <w:left w:val="nil"/>
              <w:bottom w:val="single" w:sz="4" w:space="0" w:color="auto"/>
              <w:right w:val="nil"/>
            </w:tcBorders>
            <w:noWrap/>
            <w:vAlign w:val="bottom"/>
          </w:tcPr>
          <w:p w14:paraId="16AC9184" w14:textId="77777777" w:rsidR="002158EA" w:rsidRPr="002158EA" w:rsidRDefault="002158EA" w:rsidP="002158EA">
            <w:pPr>
              <w:suppressAutoHyphens w:val="0"/>
              <w:jc w:val="center"/>
              <w:rPr>
                <w:color w:val="000000"/>
                <w:sz w:val="20"/>
                <w:szCs w:val="20"/>
                <w:lang w:val="en-US" w:eastAsia="en-US"/>
              </w:rPr>
            </w:pPr>
            <w:r w:rsidRPr="002158EA">
              <w:rPr>
                <w:color w:val="000000"/>
                <w:sz w:val="20"/>
                <w:szCs w:val="20"/>
                <w:lang w:val="en-US" w:eastAsia="en-US"/>
              </w:rPr>
              <w:t>5.06</w:t>
            </w:r>
          </w:p>
        </w:tc>
      </w:tr>
    </w:tbl>
    <w:p w14:paraId="252A51FB" w14:textId="77777777" w:rsidR="000B5F55" w:rsidRPr="000B5F55" w:rsidRDefault="000B5F55" w:rsidP="002158EA">
      <w:pPr>
        <w:spacing w:after="120"/>
        <w:ind w:left="1418" w:hanging="1134"/>
        <w:jc w:val="both"/>
        <w:rPr>
          <w:bCs/>
          <w:color w:val="000000" w:themeColor="text1"/>
          <w:sz w:val="20"/>
          <w:szCs w:val="20"/>
        </w:rPr>
      </w:pPr>
      <w:r w:rsidRPr="000B5F55">
        <w:rPr>
          <w:color w:val="000000" w:themeColor="text1"/>
          <w:sz w:val="20"/>
          <w:szCs w:val="20"/>
        </w:rPr>
        <w:t>Keterangan :</w:t>
      </w:r>
      <w:r w:rsidRPr="000B5F55">
        <w:rPr>
          <w:color w:val="000000" w:themeColor="text1"/>
          <w:sz w:val="20"/>
          <w:szCs w:val="20"/>
        </w:rPr>
        <w:tab/>
        <w:t xml:space="preserve">-     </w:t>
      </w:r>
      <w:r w:rsidRPr="000B5F55">
        <w:rPr>
          <w:bCs/>
          <w:color w:val="000000" w:themeColor="text1"/>
          <w:sz w:val="20"/>
          <w:szCs w:val="20"/>
        </w:rPr>
        <w:t>angka-angka dengan huruf yang sama pada perlakuan da variabel yang sama menyatakan berbeda tidak nyata dengan uji BNJ 5%</w:t>
      </w:r>
    </w:p>
    <w:p w14:paraId="4BE32ACF" w14:textId="0C4FB8FF" w:rsidR="000B5F55" w:rsidRPr="000B5F55" w:rsidRDefault="000B5F55" w:rsidP="00781983">
      <w:pPr>
        <w:numPr>
          <w:ilvl w:val="0"/>
          <w:numId w:val="6"/>
        </w:numPr>
        <w:spacing w:after="120"/>
        <w:jc w:val="both"/>
        <w:rPr>
          <w:color w:val="000000" w:themeColor="text1"/>
          <w:sz w:val="20"/>
          <w:szCs w:val="20"/>
        </w:rPr>
      </w:pPr>
      <w:r w:rsidRPr="000B5F55">
        <w:rPr>
          <w:color w:val="000000" w:themeColor="text1"/>
          <w:sz w:val="20"/>
          <w:szCs w:val="20"/>
        </w:rPr>
        <w:t>tn = tidak nyata</w:t>
      </w:r>
    </w:p>
    <w:p w14:paraId="64EE16B2" w14:textId="77777777" w:rsidR="000B5F55" w:rsidRPr="000B5F55" w:rsidRDefault="000B5F55" w:rsidP="000B5F55">
      <w:pPr>
        <w:spacing w:after="120"/>
        <w:ind w:left="180"/>
        <w:jc w:val="both"/>
        <w:rPr>
          <w:color w:val="000000" w:themeColor="text1"/>
          <w:sz w:val="20"/>
          <w:szCs w:val="20"/>
        </w:rPr>
      </w:pPr>
    </w:p>
    <w:p w14:paraId="1CE9A027" w14:textId="16F84FCC" w:rsidR="000B5F55" w:rsidRPr="000B5F55" w:rsidRDefault="00781983" w:rsidP="000B5F55">
      <w:pPr>
        <w:spacing w:after="120"/>
        <w:ind w:left="180"/>
        <w:jc w:val="both"/>
        <w:rPr>
          <w:color w:val="000000" w:themeColor="text1"/>
          <w:sz w:val="20"/>
          <w:szCs w:val="20"/>
          <w:lang w:val="en-US"/>
        </w:rPr>
      </w:pPr>
      <w:proofErr w:type="spellStart"/>
      <w:r>
        <w:rPr>
          <w:color w:val="000000" w:themeColor="text1"/>
          <w:sz w:val="20"/>
          <w:szCs w:val="20"/>
          <w:lang w:val="en-US"/>
        </w:rPr>
        <w:t>Bobot</w:t>
      </w:r>
      <w:proofErr w:type="spellEnd"/>
      <w:r>
        <w:rPr>
          <w:color w:val="000000" w:themeColor="text1"/>
          <w:sz w:val="20"/>
          <w:szCs w:val="20"/>
          <w:lang w:val="en-US"/>
        </w:rPr>
        <w:t xml:space="preserve"> </w:t>
      </w:r>
      <w:proofErr w:type="spellStart"/>
      <w:r>
        <w:rPr>
          <w:color w:val="000000" w:themeColor="text1"/>
          <w:sz w:val="20"/>
          <w:szCs w:val="20"/>
          <w:lang w:val="en-US"/>
        </w:rPr>
        <w:t>Buah</w:t>
      </w:r>
      <w:proofErr w:type="spellEnd"/>
    </w:p>
    <w:p w14:paraId="49B1CAD0" w14:textId="56B7FC06" w:rsidR="000B5F55" w:rsidRPr="000B5F55" w:rsidRDefault="000B5F55" w:rsidP="000B5F55">
      <w:pPr>
        <w:spacing w:after="120"/>
        <w:ind w:left="180"/>
        <w:jc w:val="both"/>
        <w:rPr>
          <w:b/>
          <w:i/>
          <w:iCs/>
          <w:color w:val="000000" w:themeColor="text1"/>
          <w:sz w:val="20"/>
          <w:szCs w:val="20"/>
          <w:lang w:val="en-US"/>
        </w:rPr>
      </w:pPr>
      <w:r w:rsidRPr="000B5F55">
        <w:rPr>
          <w:i/>
          <w:iCs/>
          <w:color w:val="000000" w:themeColor="text1"/>
          <w:sz w:val="20"/>
          <w:szCs w:val="20"/>
        </w:rPr>
        <w:t xml:space="preserve">Tabel </w:t>
      </w:r>
      <w:r w:rsidR="00781983" w:rsidRPr="00781983">
        <w:rPr>
          <w:bCs/>
          <w:i/>
          <w:iCs/>
          <w:color w:val="000000" w:themeColor="text1"/>
          <w:sz w:val="20"/>
          <w:szCs w:val="20"/>
          <w:lang w:val="en-US"/>
        </w:rPr>
        <w:t>6</w:t>
      </w:r>
      <w:r w:rsidRPr="000B5F55">
        <w:rPr>
          <w:i/>
          <w:iCs/>
          <w:color w:val="000000" w:themeColor="text1"/>
          <w:sz w:val="20"/>
          <w:szCs w:val="20"/>
        </w:rPr>
        <w:t xml:space="preserve">. Rata-Rata </w:t>
      </w:r>
      <w:proofErr w:type="spellStart"/>
      <w:r w:rsidR="00781983">
        <w:rPr>
          <w:i/>
          <w:iCs/>
          <w:color w:val="000000" w:themeColor="text1"/>
          <w:sz w:val="20"/>
          <w:szCs w:val="20"/>
          <w:lang w:val="en-US"/>
        </w:rPr>
        <w:t>Bobot</w:t>
      </w:r>
      <w:proofErr w:type="spellEnd"/>
      <w:r w:rsidR="00781983">
        <w:rPr>
          <w:i/>
          <w:iCs/>
          <w:color w:val="000000" w:themeColor="text1"/>
          <w:sz w:val="20"/>
          <w:szCs w:val="20"/>
          <w:lang w:val="en-US"/>
        </w:rPr>
        <w:t xml:space="preserve"> </w:t>
      </w:r>
      <w:proofErr w:type="spellStart"/>
      <w:r w:rsidR="00781983">
        <w:rPr>
          <w:i/>
          <w:iCs/>
          <w:color w:val="000000" w:themeColor="text1"/>
          <w:sz w:val="20"/>
          <w:szCs w:val="20"/>
          <w:lang w:val="en-US"/>
        </w:rPr>
        <w:t>Buah</w:t>
      </w:r>
      <w:proofErr w:type="spellEnd"/>
      <w:r w:rsidR="00781983">
        <w:rPr>
          <w:i/>
          <w:iCs/>
          <w:color w:val="000000" w:themeColor="text1"/>
          <w:sz w:val="20"/>
          <w:szCs w:val="20"/>
          <w:lang w:val="en-US"/>
        </w:rPr>
        <w:t xml:space="preserve"> </w:t>
      </w:r>
      <w:r w:rsidRPr="000B5F55">
        <w:rPr>
          <w:i/>
          <w:iCs/>
          <w:color w:val="000000" w:themeColor="text1"/>
          <w:sz w:val="20"/>
          <w:szCs w:val="20"/>
          <w:lang w:val="en-US"/>
        </w:rPr>
        <w:t xml:space="preserve">Tanaman </w:t>
      </w:r>
      <w:proofErr w:type="spellStart"/>
      <w:r w:rsidRPr="000B5F55">
        <w:rPr>
          <w:i/>
          <w:iCs/>
          <w:color w:val="000000" w:themeColor="text1"/>
          <w:sz w:val="20"/>
          <w:szCs w:val="20"/>
          <w:lang w:val="en-US"/>
        </w:rPr>
        <w:t>Cabai</w:t>
      </w:r>
      <w:proofErr w:type="spellEnd"/>
      <w:r w:rsidRPr="000B5F55">
        <w:rPr>
          <w:i/>
          <w:iCs/>
          <w:color w:val="000000" w:themeColor="text1"/>
          <w:sz w:val="20"/>
          <w:szCs w:val="20"/>
          <w:lang w:val="en-US"/>
        </w:rPr>
        <w:t xml:space="preserve"> </w:t>
      </w:r>
      <w:proofErr w:type="spellStart"/>
      <w:r w:rsidRPr="000B5F55">
        <w:rPr>
          <w:i/>
          <w:iCs/>
          <w:color w:val="000000" w:themeColor="text1"/>
          <w:sz w:val="20"/>
          <w:szCs w:val="20"/>
          <w:lang w:val="en-US"/>
        </w:rPr>
        <w:t>Rawit</w:t>
      </w:r>
      <w:proofErr w:type="spellEnd"/>
      <w:r w:rsidRPr="000B5F55">
        <w:rPr>
          <w:i/>
          <w:iCs/>
          <w:color w:val="000000" w:themeColor="text1"/>
          <w:sz w:val="20"/>
          <w:szCs w:val="20"/>
          <w:lang w:val="en-US"/>
        </w:rPr>
        <w:t xml:space="preserve"> </w:t>
      </w:r>
      <w:proofErr w:type="spellStart"/>
      <w:r w:rsidRPr="000B5F55">
        <w:rPr>
          <w:i/>
          <w:iCs/>
          <w:color w:val="000000" w:themeColor="text1"/>
          <w:sz w:val="20"/>
          <w:szCs w:val="20"/>
          <w:lang w:val="en-US"/>
        </w:rPr>
        <w:t>Perlakuan</w:t>
      </w:r>
      <w:proofErr w:type="spellEnd"/>
      <w:r w:rsidRPr="000B5F55">
        <w:rPr>
          <w:i/>
          <w:iCs/>
          <w:color w:val="000000" w:themeColor="text1"/>
          <w:sz w:val="20"/>
          <w:szCs w:val="20"/>
          <w:lang w:val="en-US"/>
        </w:rPr>
        <w:t xml:space="preserve"> ZPT </w:t>
      </w:r>
      <w:proofErr w:type="spellStart"/>
      <w:r w:rsidRPr="000B5F55">
        <w:rPr>
          <w:i/>
          <w:iCs/>
          <w:color w:val="000000" w:themeColor="text1"/>
          <w:sz w:val="20"/>
          <w:szCs w:val="20"/>
          <w:lang w:val="en-US"/>
        </w:rPr>
        <w:t>Atonik</w:t>
      </w:r>
      <w:proofErr w:type="spellEnd"/>
      <w:r w:rsidRPr="000B5F55">
        <w:rPr>
          <w:i/>
          <w:iCs/>
          <w:color w:val="000000" w:themeColor="text1"/>
          <w:sz w:val="20"/>
          <w:szCs w:val="20"/>
          <w:lang w:val="en-US"/>
        </w:rPr>
        <w:t xml:space="preserve"> dan </w:t>
      </w:r>
      <w:proofErr w:type="spellStart"/>
      <w:r w:rsidRPr="000B5F55">
        <w:rPr>
          <w:i/>
          <w:iCs/>
          <w:color w:val="000000" w:themeColor="text1"/>
          <w:sz w:val="20"/>
          <w:szCs w:val="20"/>
          <w:lang w:val="en-US"/>
        </w:rPr>
        <w:t>Pupuk</w:t>
      </w:r>
      <w:proofErr w:type="spellEnd"/>
      <w:r w:rsidRPr="000B5F55">
        <w:rPr>
          <w:i/>
          <w:iCs/>
          <w:color w:val="000000" w:themeColor="text1"/>
          <w:sz w:val="20"/>
          <w:szCs w:val="20"/>
          <w:lang w:val="en-US"/>
        </w:rPr>
        <w:t xml:space="preserve"> KCL</w:t>
      </w:r>
    </w:p>
    <w:tbl>
      <w:tblPr>
        <w:tblW w:w="9430" w:type="dxa"/>
        <w:tblLook w:val="04A0" w:firstRow="1" w:lastRow="0" w:firstColumn="1" w:lastColumn="0" w:noHBand="0" w:noVBand="1"/>
      </w:tblPr>
      <w:tblGrid>
        <w:gridCol w:w="4253"/>
        <w:gridCol w:w="266"/>
        <w:gridCol w:w="4911"/>
      </w:tblGrid>
      <w:tr w:rsidR="00A17F4E" w:rsidRPr="00A17F4E" w14:paraId="7EF1BEFD" w14:textId="77777777" w:rsidTr="000768C2">
        <w:trPr>
          <w:trHeight w:val="300"/>
        </w:trPr>
        <w:tc>
          <w:tcPr>
            <w:tcW w:w="9430" w:type="dxa"/>
            <w:gridSpan w:val="3"/>
            <w:noWrap/>
            <w:vAlign w:val="bottom"/>
            <w:hideMark/>
          </w:tcPr>
          <w:p w14:paraId="0BE8D9A1" w14:textId="77777777" w:rsidR="00A17F4E" w:rsidRPr="00A17F4E" w:rsidRDefault="00A17F4E" w:rsidP="00A17F4E">
            <w:pPr>
              <w:suppressAutoHyphens w:val="0"/>
              <w:rPr>
                <w:color w:val="000000"/>
                <w:sz w:val="20"/>
                <w:szCs w:val="20"/>
                <w:lang w:val="en-ID" w:eastAsia="en-US"/>
              </w:rPr>
            </w:pPr>
            <w:proofErr w:type="spellStart"/>
            <w:r w:rsidRPr="00A17F4E">
              <w:rPr>
                <w:b/>
                <w:color w:val="000000"/>
                <w:sz w:val="20"/>
                <w:szCs w:val="20"/>
                <w:lang w:val="en-US" w:eastAsia="en-US"/>
              </w:rPr>
              <w:t>Tabel</w:t>
            </w:r>
            <w:proofErr w:type="spellEnd"/>
            <w:r w:rsidRPr="00A17F4E">
              <w:rPr>
                <w:b/>
                <w:color w:val="000000"/>
                <w:sz w:val="20"/>
                <w:szCs w:val="20"/>
                <w:lang w:val="en-US" w:eastAsia="en-US"/>
              </w:rPr>
              <w:t xml:space="preserve"> 6</w:t>
            </w:r>
            <w:r w:rsidRPr="00A17F4E">
              <w:rPr>
                <w:color w:val="000000"/>
                <w:sz w:val="20"/>
                <w:szCs w:val="20"/>
                <w:lang w:val="en-US" w:eastAsia="en-US"/>
              </w:rPr>
              <w:t xml:space="preserve">. </w:t>
            </w:r>
            <w:proofErr w:type="spellStart"/>
            <w:r w:rsidRPr="00A17F4E">
              <w:rPr>
                <w:color w:val="000000"/>
                <w:sz w:val="20"/>
                <w:szCs w:val="20"/>
                <w:lang w:val="en-US" w:eastAsia="en-US"/>
              </w:rPr>
              <w:t>Rerata</w:t>
            </w:r>
            <w:proofErr w:type="spellEnd"/>
            <w:r w:rsidRPr="00A17F4E">
              <w:rPr>
                <w:color w:val="000000"/>
                <w:sz w:val="20"/>
                <w:szCs w:val="20"/>
                <w:lang w:val="en-US" w:eastAsia="en-US"/>
              </w:rPr>
              <w:t xml:space="preserve"> </w:t>
            </w:r>
            <w:proofErr w:type="spellStart"/>
            <w:r w:rsidRPr="00A17F4E">
              <w:rPr>
                <w:color w:val="000000"/>
                <w:sz w:val="20"/>
                <w:szCs w:val="20"/>
                <w:lang w:val="en-US" w:eastAsia="en-US"/>
              </w:rPr>
              <w:t>Pengaruh</w:t>
            </w:r>
            <w:proofErr w:type="spellEnd"/>
            <w:r w:rsidRPr="00A17F4E">
              <w:rPr>
                <w:color w:val="000000"/>
                <w:sz w:val="20"/>
                <w:szCs w:val="20"/>
                <w:lang w:val="en-US" w:eastAsia="en-US"/>
              </w:rPr>
              <w:t xml:space="preserve"> ZPT </w:t>
            </w:r>
            <w:proofErr w:type="spellStart"/>
            <w:r w:rsidRPr="00A17F4E">
              <w:rPr>
                <w:color w:val="000000"/>
                <w:sz w:val="20"/>
                <w:szCs w:val="20"/>
                <w:lang w:val="en-US" w:eastAsia="en-US"/>
              </w:rPr>
              <w:t>Atonik</w:t>
            </w:r>
            <w:proofErr w:type="spellEnd"/>
            <w:r w:rsidRPr="00A17F4E">
              <w:rPr>
                <w:color w:val="000000"/>
                <w:sz w:val="20"/>
                <w:szCs w:val="20"/>
                <w:lang w:val="en-US" w:eastAsia="en-US"/>
              </w:rPr>
              <w:t xml:space="preserve"> dan </w:t>
            </w:r>
            <w:proofErr w:type="spellStart"/>
            <w:r w:rsidRPr="00A17F4E">
              <w:rPr>
                <w:color w:val="000000"/>
                <w:sz w:val="20"/>
                <w:szCs w:val="20"/>
                <w:lang w:val="en-US" w:eastAsia="en-US"/>
              </w:rPr>
              <w:t>Pupuk</w:t>
            </w:r>
            <w:proofErr w:type="spellEnd"/>
            <w:r w:rsidRPr="00A17F4E">
              <w:rPr>
                <w:color w:val="000000"/>
                <w:sz w:val="20"/>
                <w:szCs w:val="20"/>
                <w:lang w:val="en-US" w:eastAsia="en-US"/>
              </w:rPr>
              <w:t xml:space="preserve"> KCL </w:t>
            </w:r>
            <w:proofErr w:type="spellStart"/>
            <w:r w:rsidRPr="00A17F4E">
              <w:rPr>
                <w:color w:val="000000"/>
                <w:sz w:val="20"/>
                <w:szCs w:val="20"/>
                <w:lang w:val="en-US" w:eastAsia="en-US"/>
              </w:rPr>
              <w:t>Terhadap</w:t>
            </w:r>
            <w:proofErr w:type="spellEnd"/>
            <w:r w:rsidRPr="00A17F4E">
              <w:rPr>
                <w:color w:val="000000"/>
                <w:sz w:val="20"/>
                <w:szCs w:val="20"/>
                <w:lang w:val="en-US" w:eastAsia="en-US"/>
              </w:rPr>
              <w:t xml:space="preserve"> </w:t>
            </w:r>
            <w:proofErr w:type="spellStart"/>
            <w:r w:rsidRPr="00A17F4E">
              <w:rPr>
                <w:color w:val="000000"/>
                <w:sz w:val="20"/>
                <w:szCs w:val="20"/>
                <w:lang w:val="en-US" w:eastAsia="en-US"/>
              </w:rPr>
              <w:t>Bobot</w:t>
            </w:r>
            <w:proofErr w:type="spellEnd"/>
            <w:r w:rsidRPr="00A17F4E">
              <w:rPr>
                <w:color w:val="000000"/>
                <w:sz w:val="20"/>
                <w:szCs w:val="20"/>
                <w:lang w:val="en-US" w:eastAsia="en-US"/>
              </w:rPr>
              <w:t xml:space="preserve"> </w:t>
            </w:r>
            <w:proofErr w:type="spellStart"/>
            <w:r w:rsidRPr="00A17F4E">
              <w:rPr>
                <w:color w:val="000000"/>
                <w:sz w:val="20"/>
                <w:szCs w:val="20"/>
                <w:lang w:val="en-US" w:eastAsia="en-US"/>
              </w:rPr>
              <w:t>Buah</w:t>
            </w:r>
            <w:proofErr w:type="spellEnd"/>
            <w:r w:rsidRPr="00A17F4E">
              <w:rPr>
                <w:color w:val="000000"/>
                <w:sz w:val="20"/>
                <w:szCs w:val="20"/>
                <w:lang w:val="en-US" w:eastAsia="en-US"/>
              </w:rPr>
              <w:t xml:space="preserve"> Tanaman </w:t>
            </w:r>
            <w:proofErr w:type="spellStart"/>
            <w:r w:rsidRPr="00A17F4E">
              <w:rPr>
                <w:color w:val="000000"/>
                <w:sz w:val="20"/>
                <w:szCs w:val="20"/>
                <w:lang w:val="en-US" w:eastAsia="en-US"/>
              </w:rPr>
              <w:t>Cabai</w:t>
            </w:r>
            <w:proofErr w:type="spellEnd"/>
            <w:r w:rsidRPr="00A17F4E">
              <w:rPr>
                <w:color w:val="000000"/>
                <w:sz w:val="20"/>
                <w:szCs w:val="20"/>
                <w:lang w:val="en-US" w:eastAsia="en-US"/>
              </w:rPr>
              <w:t xml:space="preserve"> </w:t>
            </w:r>
            <w:proofErr w:type="spellStart"/>
            <w:r w:rsidRPr="00A17F4E">
              <w:rPr>
                <w:color w:val="000000"/>
                <w:sz w:val="20"/>
                <w:szCs w:val="20"/>
                <w:lang w:val="en-US" w:eastAsia="en-US"/>
              </w:rPr>
              <w:t>Rawit</w:t>
            </w:r>
            <w:proofErr w:type="spellEnd"/>
            <w:r w:rsidRPr="00A17F4E">
              <w:rPr>
                <w:color w:val="000000"/>
                <w:sz w:val="20"/>
                <w:szCs w:val="20"/>
                <w:lang w:val="en-US" w:eastAsia="en-US"/>
              </w:rPr>
              <w:t xml:space="preserve"> </w:t>
            </w:r>
          </w:p>
        </w:tc>
      </w:tr>
      <w:tr w:rsidR="00A17F4E" w:rsidRPr="00A17F4E" w14:paraId="5DB1F7FC" w14:textId="77777777" w:rsidTr="000768C2">
        <w:trPr>
          <w:trHeight w:val="300"/>
        </w:trPr>
        <w:tc>
          <w:tcPr>
            <w:tcW w:w="4253" w:type="dxa"/>
            <w:tcBorders>
              <w:top w:val="single" w:sz="4" w:space="0" w:color="auto"/>
              <w:left w:val="nil"/>
              <w:bottom w:val="single" w:sz="4" w:space="0" w:color="auto"/>
              <w:right w:val="nil"/>
            </w:tcBorders>
            <w:noWrap/>
            <w:vAlign w:val="center"/>
            <w:hideMark/>
          </w:tcPr>
          <w:p w14:paraId="1B38F762" w14:textId="77777777" w:rsidR="00A17F4E" w:rsidRPr="00A17F4E" w:rsidRDefault="00A17F4E" w:rsidP="00A17F4E">
            <w:pPr>
              <w:suppressAutoHyphens w:val="0"/>
              <w:jc w:val="center"/>
              <w:rPr>
                <w:color w:val="000000"/>
                <w:sz w:val="20"/>
                <w:szCs w:val="20"/>
                <w:lang w:val="en-ID" w:eastAsia="en-US"/>
              </w:rPr>
            </w:pPr>
            <w:proofErr w:type="spellStart"/>
            <w:r w:rsidRPr="00A17F4E">
              <w:rPr>
                <w:color w:val="000000"/>
                <w:sz w:val="20"/>
                <w:szCs w:val="20"/>
                <w:lang w:val="en-ID" w:eastAsia="en-US"/>
              </w:rPr>
              <w:t>Perlakuan</w:t>
            </w:r>
            <w:proofErr w:type="spellEnd"/>
          </w:p>
        </w:tc>
        <w:tc>
          <w:tcPr>
            <w:tcW w:w="266" w:type="dxa"/>
            <w:tcBorders>
              <w:top w:val="single" w:sz="4" w:space="0" w:color="auto"/>
              <w:left w:val="nil"/>
              <w:bottom w:val="single" w:sz="4" w:space="0" w:color="auto"/>
              <w:right w:val="nil"/>
            </w:tcBorders>
            <w:noWrap/>
            <w:vAlign w:val="center"/>
            <w:hideMark/>
          </w:tcPr>
          <w:p w14:paraId="73772DA9" w14:textId="77777777" w:rsidR="00A17F4E" w:rsidRPr="00A17F4E" w:rsidRDefault="00A17F4E" w:rsidP="00A17F4E">
            <w:pPr>
              <w:suppressAutoHyphens w:val="0"/>
              <w:jc w:val="center"/>
              <w:rPr>
                <w:color w:val="000000"/>
                <w:sz w:val="20"/>
                <w:szCs w:val="20"/>
                <w:lang w:val="en-ID" w:eastAsia="en-US"/>
              </w:rPr>
            </w:pPr>
            <w:r w:rsidRPr="00A17F4E">
              <w:rPr>
                <w:color w:val="000000"/>
                <w:sz w:val="20"/>
                <w:szCs w:val="20"/>
                <w:lang w:val="en-ID" w:eastAsia="en-US"/>
              </w:rPr>
              <w:t> </w:t>
            </w:r>
          </w:p>
        </w:tc>
        <w:tc>
          <w:tcPr>
            <w:tcW w:w="4911" w:type="dxa"/>
            <w:tcBorders>
              <w:top w:val="single" w:sz="4" w:space="0" w:color="auto"/>
              <w:left w:val="nil"/>
              <w:bottom w:val="single" w:sz="4" w:space="0" w:color="auto"/>
              <w:right w:val="nil"/>
            </w:tcBorders>
            <w:noWrap/>
            <w:vAlign w:val="center"/>
            <w:hideMark/>
          </w:tcPr>
          <w:p w14:paraId="3E1F9C0A" w14:textId="77777777" w:rsidR="00A17F4E" w:rsidRPr="00A17F4E" w:rsidRDefault="00A17F4E" w:rsidP="00A17F4E">
            <w:pPr>
              <w:suppressAutoHyphens w:val="0"/>
              <w:jc w:val="center"/>
              <w:rPr>
                <w:color w:val="000000"/>
                <w:sz w:val="20"/>
                <w:szCs w:val="20"/>
                <w:lang w:val="en-ID" w:eastAsia="en-US"/>
              </w:rPr>
            </w:pPr>
            <w:proofErr w:type="spellStart"/>
            <w:r w:rsidRPr="00A17F4E">
              <w:rPr>
                <w:color w:val="000000"/>
                <w:sz w:val="20"/>
                <w:szCs w:val="20"/>
                <w:lang w:val="en-ID" w:eastAsia="en-US"/>
              </w:rPr>
              <w:t>Bobot</w:t>
            </w:r>
            <w:proofErr w:type="spellEnd"/>
            <w:r w:rsidRPr="00A17F4E">
              <w:rPr>
                <w:color w:val="000000"/>
                <w:sz w:val="20"/>
                <w:szCs w:val="20"/>
                <w:lang w:val="en-ID" w:eastAsia="en-US"/>
              </w:rPr>
              <w:t xml:space="preserve"> </w:t>
            </w:r>
            <w:proofErr w:type="spellStart"/>
            <w:r w:rsidRPr="00A17F4E">
              <w:rPr>
                <w:color w:val="000000"/>
                <w:sz w:val="20"/>
                <w:szCs w:val="20"/>
                <w:lang w:val="en-ID" w:eastAsia="en-US"/>
              </w:rPr>
              <w:t>Buah</w:t>
            </w:r>
            <w:proofErr w:type="spellEnd"/>
            <w:r w:rsidRPr="00A17F4E">
              <w:rPr>
                <w:color w:val="000000"/>
                <w:sz w:val="20"/>
                <w:szCs w:val="20"/>
                <w:lang w:val="en-ID" w:eastAsia="en-US"/>
              </w:rPr>
              <w:t xml:space="preserve"> (gr)</w:t>
            </w:r>
          </w:p>
        </w:tc>
      </w:tr>
      <w:tr w:rsidR="00A17F4E" w:rsidRPr="00A17F4E" w14:paraId="59670710" w14:textId="77777777" w:rsidTr="000768C2">
        <w:trPr>
          <w:trHeight w:val="300"/>
        </w:trPr>
        <w:tc>
          <w:tcPr>
            <w:tcW w:w="4253" w:type="dxa"/>
            <w:noWrap/>
            <w:vAlign w:val="bottom"/>
            <w:hideMark/>
          </w:tcPr>
          <w:p w14:paraId="0F835BE9" w14:textId="77777777" w:rsidR="00A17F4E" w:rsidRPr="00A17F4E" w:rsidRDefault="00A17F4E" w:rsidP="00A17F4E">
            <w:pPr>
              <w:suppressAutoHyphens w:val="0"/>
              <w:rPr>
                <w:color w:val="000000"/>
                <w:sz w:val="20"/>
                <w:szCs w:val="20"/>
                <w:lang w:val="en-ID" w:eastAsia="en-US"/>
              </w:rPr>
            </w:pPr>
            <w:r w:rsidRPr="00A17F4E">
              <w:rPr>
                <w:color w:val="000000"/>
                <w:sz w:val="20"/>
                <w:szCs w:val="20"/>
                <w:lang w:val="en-US" w:eastAsia="en-US"/>
              </w:rPr>
              <w:t xml:space="preserve">ZPT </w:t>
            </w:r>
            <w:proofErr w:type="spellStart"/>
            <w:r w:rsidRPr="00A17F4E">
              <w:rPr>
                <w:color w:val="000000"/>
                <w:sz w:val="20"/>
                <w:szCs w:val="20"/>
                <w:lang w:val="en-US" w:eastAsia="en-US"/>
              </w:rPr>
              <w:t>Atonik</w:t>
            </w:r>
            <w:proofErr w:type="spellEnd"/>
            <w:r w:rsidRPr="00A17F4E">
              <w:rPr>
                <w:color w:val="000000"/>
                <w:sz w:val="20"/>
                <w:szCs w:val="20"/>
                <w:lang w:val="en-US" w:eastAsia="en-US"/>
              </w:rPr>
              <w:t xml:space="preserve"> 1 ml/l + </w:t>
            </w:r>
            <w:proofErr w:type="spellStart"/>
            <w:r w:rsidRPr="00A17F4E">
              <w:rPr>
                <w:color w:val="000000"/>
                <w:sz w:val="20"/>
                <w:szCs w:val="20"/>
                <w:lang w:val="en-US" w:eastAsia="en-US"/>
              </w:rPr>
              <w:t>Pupuk</w:t>
            </w:r>
            <w:proofErr w:type="spellEnd"/>
            <w:r w:rsidRPr="00A17F4E">
              <w:rPr>
                <w:color w:val="000000"/>
                <w:sz w:val="20"/>
                <w:szCs w:val="20"/>
                <w:lang w:val="en-US" w:eastAsia="en-US"/>
              </w:rPr>
              <w:t xml:space="preserve"> KCL 2 ml/l (A1K1)</w:t>
            </w:r>
          </w:p>
        </w:tc>
        <w:tc>
          <w:tcPr>
            <w:tcW w:w="266" w:type="dxa"/>
            <w:noWrap/>
            <w:vAlign w:val="bottom"/>
            <w:hideMark/>
          </w:tcPr>
          <w:p w14:paraId="3D69B98F" w14:textId="77777777" w:rsidR="00A17F4E" w:rsidRPr="00A17F4E" w:rsidRDefault="00A17F4E" w:rsidP="00A17F4E">
            <w:pPr>
              <w:suppressAutoHyphens w:val="0"/>
              <w:spacing w:after="160" w:line="259" w:lineRule="auto"/>
              <w:rPr>
                <w:color w:val="000000"/>
                <w:sz w:val="20"/>
                <w:szCs w:val="20"/>
                <w:lang w:val="en-ID" w:eastAsia="en-US"/>
              </w:rPr>
            </w:pPr>
          </w:p>
        </w:tc>
        <w:tc>
          <w:tcPr>
            <w:tcW w:w="4911" w:type="dxa"/>
            <w:noWrap/>
            <w:vAlign w:val="bottom"/>
            <w:hideMark/>
          </w:tcPr>
          <w:p w14:paraId="1C007A78" w14:textId="77777777" w:rsidR="00A17F4E" w:rsidRPr="00A17F4E" w:rsidRDefault="00A17F4E" w:rsidP="00A17F4E">
            <w:pPr>
              <w:suppressAutoHyphens w:val="0"/>
              <w:jc w:val="center"/>
              <w:rPr>
                <w:color w:val="000000"/>
                <w:sz w:val="20"/>
                <w:szCs w:val="20"/>
                <w:lang w:val="en-US" w:eastAsia="en-US"/>
              </w:rPr>
            </w:pPr>
            <w:r w:rsidRPr="00A17F4E">
              <w:rPr>
                <w:color w:val="000000"/>
                <w:sz w:val="20"/>
                <w:szCs w:val="20"/>
                <w:lang w:val="en-US" w:eastAsia="en-US"/>
              </w:rPr>
              <w:t>111.07 b</w:t>
            </w:r>
          </w:p>
        </w:tc>
      </w:tr>
      <w:tr w:rsidR="00A17F4E" w:rsidRPr="00A17F4E" w14:paraId="7C5DB9E9" w14:textId="77777777" w:rsidTr="000768C2">
        <w:trPr>
          <w:trHeight w:val="300"/>
        </w:trPr>
        <w:tc>
          <w:tcPr>
            <w:tcW w:w="4253" w:type="dxa"/>
            <w:noWrap/>
            <w:vAlign w:val="bottom"/>
            <w:hideMark/>
          </w:tcPr>
          <w:p w14:paraId="6086D6DD" w14:textId="77777777" w:rsidR="00A17F4E" w:rsidRPr="00A17F4E" w:rsidRDefault="00A17F4E" w:rsidP="00A17F4E">
            <w:pPr>
              <w:suppressAutoHyphens w:val="0"/>
              <w:rPr>
                <w:color w:val="000000"/>
                <w:sz w:val="20"/>
                <w:szCs w:val="20"/>
                <w:lang w:val="en-ID" w:eastAsia="en-US"/>
              </w:rPr>
            </w:pPr>
            <w:r w:rsidRPr="00A17F4E">
              <w:rPr>
                <w:color w:val="000000"/>
                <w:sz w:val="20"/>
                <w:szCs w:val="20"/>
                <w:lang w:val="en-US" w:eastAsia="en-US"/>
              </w:rPr>
              <w:t xml:space="preserve">ZPT </w:t>
            </w:r>
            <w:proofErr w:type="spellStart"/>
            <w:r w:rsidRPr="00A17F4E">
              <w:rPr>
                <w:color w:val="000000"/>
                <w:sz w:val="20"/>
                <w:szCs w:val="20"/>
                <w:lang w:val="en-US" w:eastAsia="en-US"/>
              </w:rPr>
              <w:t>Atonik</w:t>
            </w:r>
            <w:proofErr w:type="spellEnd"/>
            <w:r w:rsidRPr="00A17F4E">
              <w:rPr>
                <w:color w:val="000000"/>
                <w:sz w:val="20"/>
                <w:szCs w:val="20"/>
                <w:lang w:val="en-US" w:eastAsia="en-US"/>
              </w:rPr>
              <w:t xml:space="preserve"> 1 ml/l + </w:t>
            </w:r>
            <w:proofErr w:type="spellStart"/>
            <w:r w:rsidRPr="00A17F4E">
              <w:rPr>
                <w:color w:val="000000"/>
                <w:sz w:val="20"/>
                <w:szCs w:val="20"/>
                <w:lang w:val="en-US" w:eastAsia="en-US"/>
              </w:rPr>
              <w:t>Pupuk</w:t>
            </w:r>
            <w:proofErr w:type="spellEnd"/>
            <w:r w:rsidRPr="00A17F4E">
              <w:rPr>
                <w:color w:val="000000"/>
                <w:sz w:val="20"/>
                <w:szCs w:val="20"/>
                <w:lang w:val="en-US" w:eastAsia="en-US"/>
              </w:rPr>
              <w:t xml:space="preserve"> KCL 4 ml/l (A1K2)</w:t>
            </w:r>
          </w:p>
        </w:tc>
        <w:tc>
          <w:tcPr>
            <w:tcW w:w="266" w:type="dxa"/>
            <w:noWrap/>
            <w:vAlign w:val="bottom"/>
            <w:hideMark/>
          </w:tcPr>
          <w:p w14:paraId="2FEDC543" w14:textId="77777777" w:rsidR="00A17F4E" w:rsidRPr="00A17F4E" w:rsidRDefault="00A17F4E" w:rsidP="00A17F4E">
            <w:pPr>
              <w:suppressAutoHyphens w:val="0"/>
              <w:spacing w:after="160" w:line="259" w:lineRule="auto"/>
              <w:rPr>
                <w:color w:val="000000"/>
                <w:sz w:val="20"/>
                <w:szCs w:val="20"/>
                <w:lang w:val="en-ID" w:eastAsia="en-US"/>
              </w:rPr>
            </w:pPr>
          </w:p>
        </w:tc>
        <w:tc>
          <w:tcPr>
            <w:tcW w:w="4911" w:type="dxa"/>
            <w:noWrap/>
            <w:vAlign w:val="bottom"/>
            <w:hideMark/>
          </w:tcPr>
          <w:p w14:paraId="4FB5612C" w14:textId="77777777" w:rsidR="00A17F4E" w:rsidRPr="00A17F4E" w:rsidRDefault="00A17F4E" w:rsidP="00A17F4E">
            <w:pPr>
              <w:suppressAutoHyphens w:val="0"/>
              <w:jc w:val="center"/>
              <w:rPr>
                <w:color w:val="000000"/>
                <w:sz w:val="20"/>
                <w:szCs w:val="20"/>
                <w:lang w:val="en-US" w:eastAsia="en-US"/>
              </w:rPr>
            </w:pPr>
            <w:r w:rsidRPr="00A17F4E">
              <w:rPr>
                <w:color w:val="000000"/>
                <w:sz w:val="20"/>
                <w:szCs w:val="20"/>
                <w:lang w:val="en-US" w:eastAsia="en-US"/>
              </w:rPr>
              <w:t>104.67 b</w:t>
            </w:r>
          </w:p>
        </w:tc>
      </w:tr>
      <w:tr w:rsidR="00A17F4E" w:rsidRPr="00A17F4E" w14:paraId="17904481" w14:textId="77777777" w:rsidTr="000768C2">
        <w:trPr>
          <w:trHeight w:val="300"/>
        </w:trPr>
        <w:tc>
          <w:tcPr>
            <w:tcW w:w="4253" w:type="dxa"/>
            <w:noWrap/>
            <w:vAlign w:val="bottom"/>
            <w:hideMark/>
          </w:tcPr>
          <w:p w14:paraId="32B2132F" w14:textId="77777777" w:rsidR="00A17F4E" w:rsidRPr="00A17F4E" w:rsidRDefault="00A17F4E" w:rsidP="00A17F4E">
            <w:pPr>
              <w:suppressAutoHyphens w:val="0"/>
              <w:rPr>
                <w:color w:val="000000"/>
                <w:sz w:val="20"/>
                <w:szCs w:val="20"/>
                <w:lang w:val="en-ID" w:eastAsia="en-US"/>
              </w:rPr>
            </w:pPr>
            <w:r w:rsidRPr="00A17F4E">
              <w:rPr>
                <w:color w:val="000000"/>
                <w:sz w:val="20"/>
                <w:szCs w:val="20"/>
                <w:lang w:val="en-ID" w:eastAsia="en-US"/>
              </w:rPr>
              <w:t xml:space="preserve">ZPT </w:t>
            </w:r>
            <w:proofErr w:type="spellStart"/>
            <w:r w:rsidRPr="00A17F4E">
              <w:rPr>
                <w:color w:val="000000"/>
                <w:sz w:val="20"/>
                <w:szCs w:val="20"/>
                <w:lang w:val="en-ID" w:eastAsia="en-US"/>
              </w:rPr>
              <w:t>Atonik</w:t>
            </w:r>
            <w:proofErr w:type="spellEnd"/>
            <w:r w:rsidRPr="00A17F4E">
              <w:rPr>
                <w:color w:val="000000"/>
                <w:sz w:val="20"/>
                <w:szCs w:val="20"/>
                <w:lang w:val="en-ID" w:eastAsia="en-US"/>
              </w:rPr>
              <w:t xml:space="preserve"> 1 ml/l + </w:t>
            </w:r>
            <w:proofErr w:type="spellStart"/>
            <w:r w:rsidRPr="00A17F4E">
              <w:rPr>
                <w:color w:val="000000"/>
                <w:sz w:val="20"/>
                <w:szCs w:val="20"/>
                <w:lang w:val="en-ID" w:eastAsia="en-US"/>
              </w:rPr>
              <w:t>Pupuk</w:t>
            </w:r>
            <w:proofErr w:type="spellEnd"/>
            <w:r w:rsidRPr="00A17F4E">
              <w:rPr>
                <w:color w:val="000000"/>
                <w:sz w:val="20"/>
                <w:szCs w:val="20"/>
                <w:lang w:val="en-ID" w:eastAsia="en-US"/>
              </w:rPr>
              <w:t xml:space="preserve"> KCL 6 ml/l (A1K3)</w:t>
            </w:r>
          </w:p>
        </w:tc>
        <w:tc>
          <w:tcPr>
            <w:tcW w:w="266" w:type="dxa"/>
            <w:noWrap/>
            <w:vAlign w:val="bottom"/>
            <w:hideMark/>
          </w:tcPr>
          <w:p w14:paraId="7496CF82" w14:textId="77777777" w:rsidR="00A17F4E" w:rsidRPr="00A17F4E" w:rsidRDefault="00A17F4E" w:rsidP="00A17F4E">
            <w:pPr>
              <w:suppressAutoHyphens w:val="0"/>
              <w:spacing w:after="160" w:line="259" w:lineRule="auto"/>
              <w:rPr>
                <w:color w:val="000000"/>
                <w:sz w:val="20"/>
                <w:szCs w:val="20"/>
                <w:lang w:val="en-ID" w:eastAsia="en-US"/>
              </w:rPr>
            </w:pPr>
          </w:p>
        </w:tc>
        <w:tc>
          <w:tcPr>
            <w:tcW w:w="4911" w:type="dxa"/>
            <w:noWrap/>
            <w:vAlign w:val="bottom"/>
            <w:hideMark/>
          </w:tcPr>
          <w:p w14:paraId="58A39B79" w14:textId="77777777" w:rsidR="00A17F4E" w:rsidRPr="00A17F4E" w:rsidRDefault="00A17F4E" w:rsidP="00A17F4E">
            <w:pPr>
              <w:suppressAutoHyphens w:val="0"/>
              <w:jc w:val="center"/>
              <w:rPr>
                <w:color w:val="000000"/>
                <w:sz w:val="20"/>
                <w:szCs w:val="20"/>
                <w:lang w:val="en-US" w:eastAsia="en-US"/>
              </w:rPr>
            </w:pPr>
            <w:r w:rsidRPr="00A17F4E">
              <w:rPr>
                <w:color w:val="000000"/>
                <w:sz w:val="20"/>
                <w:szCs w:val="20"/>
                <w:lang w:val="en-US" w:eastAsia="en-US"/>
              </w:rPr>
              <w:t>62.47 ab</w:t>
            </w:r>
          </w:p>
        </w:tc>
      </w:tr>
      <w:tr w:rsidR="00A17F4E" w:rsidRPr="00A17F4E" w14:paraId="1DF2C840" w14:textId="77777777" w:rsidTr="000768C2">
        <w:trPr>
          <w:trHeight w:val="300"/>
        </w:trPr>
        <w:tc>
          <w:tcPr>
            <w:tcW w:w="4253" w:type="dxa"/>
            <w:noWrap/>
            <w:vAlign w:val="bottom"/>
            <w:hideMark/>
          </w:tcPr>
          <w:p w14:paraId="14A0D0A6" w14:textId="77777777" w:rsidR="00A17F4E" w:rsidRPr="00A17F4E" w:rsidRDefault="00A17F4E" w:rsidP="00A17F4E">
            <w:pPr>
              <w:suppressAutoHyphens w:val="0"/>
              <w:rPr>
                <w:color w:val="000000"/>
                <w:sz w:val="20"/>
                <w:szCs w:val="20"/>
                <w:lang w:val="en-ID" w:eastAsia="en-US"/>
              </w:rPr>
            </w:pPr>
            <w:r w:rsidRPr="00A17F4E">
              <w:rPr>
                <w:color w:val="000000"/>
                <w:sz w:val="20"/>
                <w:szCs w:val="20"/>
                <w:lang w:val="en-ID" w:eastAsia="en-US"/>
              </w:rPr>
              <w:t xml:space="preserve">ZPT </w:t>
            </w:r>
            <w:proofErr w:type="spellStart"/>
            <w:r w:rsidRPr="00A17F4E">
              <w:rPr>
                <w:color w:val="000000"/>
                <w:sz w:val="20"/>
                <w:szCs w:val="20"/>
                <w:lang w:val="en-ID" w:eastAsia="en-US"/>
              </w:rPr>
              <w:t>Atonik</w:t>
            </w:r>
            <w:proofErr w:type="spellEnd"/>
            <w:r w:rsidRPr="00A17F4E">
              <w:rPr>
                <w:color w:val="000000"/>
                <w:sz w:val="20"/>
                <w:szCs w:val="20"/>
                <w:lang w:val="en-ID" w:eastAsia="en-US"/>
              </w:rPr>
              <w:t xml:space="preserve"> 2 ml/l + </w:t>
            </w:r>
            <w:proofErr w:type="spellStart"/>
            <w:r w:rsidRPr="00A17F4E">
              <w:rPr>
                <w:color w:val="000000"/>
                <w:sz w:val="20"/>
                <w:szCs w:val="20"/>
                <w:lang w:val="en-ID" w:eastAsia="en-US"/>
              </w:rPr>
              <w:t>Pupuk</w:t>
            </w:r>
            <w:proofErr w:type="spellEnd"/>
            <w:r w:rsidRPr="00A17F4E">
              <w:rPr>
                <w:color w:val="000000"/>
                <w:sz w:val="20"/>
                <w:szCs w:val="20"/>
                <w:lang w:val="en-ID" w:eastAsia="en-US"/>
              </w:rPr>
              <w:t xml:space="preserve"> KCL 2 ml/l (A2K1)</w:t>
            </w:r>
          </w:p>
        </w:tc>
        <w:tc>
          <w:tcPr>
            <w:tcW w:w="266" w:type="dxa"/>
            <w:noWrap/>
            <w:vAlign w:val="bottom"/>
            <w:hideMark/>
          </w:tcPr>
          <w:p w14:paraId="7871243A" w14:textId="77777777" w:rsidR="00A17F4E" w:rsidRPr="00A17F4E" w:rsidRDefault="00A17F4E" w:rsidP="00A17F4E">
            <w:pPr>
              <w:suppressAutoHyphens w:val="0"/>
              <w:spacing w:after="160" w:line="259" w:lineRule="auto"/>
              <w:rPr>
                <w:color w:val="000000"/>
                <w:sz w:val="20"/>
                <w:szCs w:val="20"/>
                <w:lang w:val="en-ID" w:eastAsia="en-US"/>
              </w:rPr>
            </w:pPr>
          </w:p>
        </w:tc>
        <w:tc>
          <w:tcPr>
            <w:tcW w:w="4911" w:type="dxa"/>
            <w:noWrap/>
            <w:vAlign w:val="bottom"/>
            <w:hideMark/>
          </w:tcPr>
          <w:p w14:paraId="2787C08E" w14:textId="77777777" w:rsidR="00A17F4E" w:rsidRPr="00A17F4E" w:rsidRDefault="00A17F4E" w:rsidP="00A17F4E">
            <w:pPr>
              <w:suppressAutoHyphens w:val="0"/>
              <w:jc w:val="center"/>
              <w:rPr>
                <w:color w:val="000000"/>
                <w:sz w:val="20"/>
                <w:szCs w:val="20"/>
                <w:lang w:val="en-US" w:eastAsia="en-US"/>
              </w:rPr>
            </w:pPr>
            <w:r w:rsidRPr="00A17F4E">
              <w:rPr>
                <w:color w:val="000000"/>
                <w:sz w:val="20"/>
                <w:szCs w:val="20"/>
                <w:lang w:val="en-US" w:eastAsia="en-US"/>
              </w:rPr>
              <w:t>92.73 ab</w:t>
            </w:r>
          </w:p>
        </w:tc>
      </w:tr>
      <w:tr w:rsidR="00A17F4E" w:rsidRPr="00A17F4E" w14:paraId="355687B4" w14:textId="77777777" w:rsidTr="000768C2">
        <w:trPr>
          <w:trHeight w:val="300"/>
        </w:trPr>
        <w:tc>
          <w:tcPr>
            <w:tcW w:w="4253" w:type="dxa"/>
            <w:noWrap/>
            <w:vAlign w:val="bottom"/>
            <w:hideMark/>
          </w:tcPr>
          <w:p w14:paraId="05F90FBA" w14:textId="77777777" w:rsidR="00A17F4E" w:rsidRPr="00A17F4E" w:rsidRDefault="00A17F4E" w:rsidP="00A17F4E">
            <w:pPr>
              <w:suppressAutoHyphens w:val="0"/>
              <w:rPr>
                <w:color w:val="000000"/>
                <w:sz w:val="20"/>
                <w:szCs w:val="20"/>
                <w:lang w:val="en-ID" w:eastAsia="en-US"/>
              </w:rPr>
            </w:pPr>
            <w:r w:rsidRPr="00A17F4E">
              <w:rPr>
                <w:color w:val="000000"/>
                <w:sz w:val="20"/>
                <w:szCs w:val="20"/>
                <w:lang w:val="en-ID" w:eastAsia="en-US"/>
              </w:rPr>
              <w:t xml:space="preserve">ZPT </w:t>
            </w:r>
            <w:proofErr w:type="spellStart"/>
            <w:r w:rsidRPr="00A17F4E">
              <w:rPr>
                <w:color w:val="000000"/>
                <w:sz w:val="20"/>
                <w:szCs w:val="20"/>
                <w:lang w:val="en-ID" w:eastAsia="en-US"/>
              </w:rPr>
              <w:t>Atonik</w:t>
            </w:r>
            <w:proofErr w:type="spellEnd"/>
            <w:r w:rsidRPr="00A17F4E">
              <w:rPr>
                <w:color w:val="000000"/>
                <w:sz w:val="20"/>
                <w:szCs w:val="20"/>
                <w:lang w:val="en-ID" w:eastAsia="en-US"/>
              </w:rPr>
              <w:t xml:space="preserve"> 2 ml/l + </w:t>
            </w:r>
            <w:proofErr w:type="spellStart"/>
            <w:r w:rsidRPr="00A17F4E">
              <w:rPr>
                <w:color w:val="000000"/>
                <w:sz w:val="20"/>
                <w:szCs w:val="20"/>
                <w:lang w:val="en-ID" w:eastAsia="en-US"/>
              </w:rPr>
              <w:t>Pupuk</w:t>
            </w:r>
            <w:proofErr w:type="spellEnd"/>
            <w:r w:rsidRPr="00A17F4E">
              <w:rPr>
                <w:color w:val="000000"/>
                <w:sz w:val="20"/>
                <w:szCs w:val="20"/>
                <w:lang w:val="en-ID" w:eastAsia="en-US"/>
              </w:rPr>
              <w:t xml:space="preserve"> KCL 4 ml/l (A2K2)</w:t>
            </w:r>
          </w:p>
        </w:tc>
        <w:tc>
          <w:tcPr>
            <w:tcW w:w="266" w:type="dxa"/>
            <w:noWrap/>
            <w:vAlign w:val="bottom"/>
            <w:hideMark/>
          </w:tcPr>
          <w:p w14:paraId="3EDD0932" w14:textId="77777777" w:rsidR="00A17F4E" w:rsidRPr="00A17F4E" w:rsidRDefault="00A17F4E" w:rsidP="00A17F4E">
            <w:pPr>
              <w:suppressAutoHyphens w:val="0"/>
              <w:spacing w:after="160" w:line="259" w:lineRule="auto"/>
              <w:rPr>
                <w:color w:val="000000"/>
                <w:sz w:val="20"/>
                <w:szCs w:val="20"/>
                <w:lang w:val="en-ID" w:eastAsia="en-US"/>
              </w:rPr>
            </w:pPr>
          </w:p>
        </w:tc>
        <w:tc>
          <w:tcPr>
            <w:tcW w:w="4911" w:type="dxa"/>
            <w:noWrap/>
            <w:vAlign w:val="bottom"/>
            <w:hideMark/>
          </w:tcPr>
          <w:p w14:paraId="40B6869A" w14:textId="77777777" w:rsidR="00A17F4E" w:rsidRPr="00A17F4E" w:rsidRDefault="00A17F4E" w:rsidP="00A17F4E">
            <w:pPr>
              <w:suppressAutoHyphens w:val="0"/>
              <w:jc w:val="center"/>
              <w:rPr>
                <w:color w:val="000000"/>
                <w:sz w:val="20"/>
                <w:szCs w:val="20"/>
                <w:lang w:val="en-US" w:eastAsia="en-US"/>
              </w:rPr>
            </w:pPr>
            <w:r w:rsidRPr="00A17F4E">
              <w:rPr>
                <w:color w:val="000000"/>
                <w:sz w:val="20"/>
                <w:szCs w:val="20"/>
                <w:lang w:val="en-US" w:eastAsia="en-US"/>
              </w:rPr>
              <w:t>54.80 a</w:t>
            </w:r>
          </w:p>
        </w:tc>
      </w:tr>
      <w:tr w:rsidR="00A17F4E" w:rsidRPr="00A17F4E" w14:paraId="49F5E5E8" w14:textId="77777777" w:rsidTr="000768C2">
        <w:trPr>
          <w:trHeight w:val="300"/>
        </w:trPr>
        <w:tc>
          <w:tcPr>
            <w:tcW w:w="4253" w:type="dxa"/>
            <w:noWrap/>
            <w:vAlign w:val="bottom"/>
            <w:hideMark/>
          </w:tcPr>
          <w:p w14:paraId="53A0E25A" w14:textId="77777777" w:rsidR="00A17F4E" w:rsidRPr="00A17F4E" w:rsidRDefault="00A17F4E" w:rsidP="00A17F4E">
            <w:pPr>
              <w:suppressAutoHyphens w:val="0"/>
              <w:rPr>
                <w:color w:val="000000"/>
                <w:sz w:val="20"/>
                <w:szCs w:val="20"/>
                <w:lang w:val="en-ID" w:eastAsia="en-US"/>
              </w:rPr>
            </w:pPr>
            <w:r w:rsidRPr="00A17F4E">
              <w:rPr>
                <w:color w:val="000000"/>
                <w:sz w:val="20"/>
                <w:szCs w:val="20"/>
                <w:lang w:val="en-US" w:eastAsia="en-US"/>
              </w:rPr>
              <w:t xml:space="preserve">ZPT </w:t>
            </w:r>
            <w:proofErr w:type="spellStart"/>
            <w:r w:rsidRPr="00A17F4E">
              <w:rPr>
                <w:color w:val="000000"/>
                <w:sz w:val="20"/>
                <w:szCs w:val="20"/>
                <w:lang w:val="en-US" w:eastAsia="en-US"/>
              </w:rPr>
              <w:t>Atonik</w:t>
            </w:r>
            <w:proofErr w:type="spellEnd"/>
            <w:r w:rsidRPr="00A17F4E">
              <w:rPr>
                <w:color w:val="000000"/>
                <w:sz w:val="20"/>
                <w:szCs w:val="20"/>
                <w:lang w:val="en-US" w:eastAsia="en-US"/>
              </w:rPr>
              <w:t xml:space="preserve"> 2 ml/l + </w:t>
            </w:r>
            <w:proofErr w:type="spellStart"/>
            <w:r w:rsidRPr="00A17F4E">
              <w:rPr>
                <w:color w:val="000000"/>
                <w:sz w:val="20"/>
                <w:szCs w:val="20"/>
                <w:lang w:val="en-US" w:eastAsia="en-US"/>
              </w:rPr>
              <w:t>Pupuk</w:t>
            </w:r>
            <w:proofErr w:type="spellEnd"/>
            <w:r w:rsidRPr="00A17F4E">
              <w:rPr>
                <w:color w:val="000000"/>
                <w:sz w:val="20"/>
                <w:szCs w:val="20"/>
                <w:lang w:val="en-US" w:eastAsia="en-US"/>
              </w:rPr>
              <w:t xml:space="preserve"> KCL 6 ml/l (A2K3)</w:t>
            </w:r>
          </w:p>
        </w:tc>
        <w:tc>
          <w:tcPr>
            <w:tcW w:w="266" w:type="dxa"/>
            <w:noWrap/>
            <w:vAlign w:val="bottom"/>
            <w:hideMark/>
          </w:tcPr>
          <w:p w14:paraId="5E1867FE" w14:textId="77777777" w:rsidR="00A17F4E" w:rsidRPr="00A17F4E" w:rsidRDefault="00A17F4E" w:rsidP="00A17F4E">
            <w:pPr>
              <w:suppressAutoHyphens w:val="0"/>
              <w:spacing w:after="160" w:line="259" w:lineRule="auto"/>
              <w:rPr>
                <w:color w:val="000000"/>
                <w:sz w:val="20"/>
                <w:szCs w:val="20"/>
                <w:lang w:val="en-ID" w:eastAsia="en-US"/>
              </w:rPr>
            </w:pPr>
          </w:p>
        </w:tc>
        <w:tc>
          <w:tcPr>
            <w:tcW w:w="4911" w:type="dxa"/>
            <w:noWrap/>
            <w:vAlign w:val="bottom"/>
            <w:hideMark/>
          </w:tcPr>
          <w:p w14:paraId="695A582F" w14:textId="77777777" w:rsidR="00A17F4E" w:rsidRPr="00A17F4E" w:rsidRDefault="00A17F4E" w:rsidP="00A17F4E">
            <w:pPr>
              <w:suppressAutoHyphens w:val="0"/>
              <w:jc w:val="center"/>
              <w:rPr>
                <w:color w:val="000000"/>
                <w:sz w:val="20"/>
                <w:szCs w:val="20"/>
                <w:lang w:val="en-US" w:eastAsia="en-US"/>
              </w:rPr>
            </w:pPr>
            <w:r w:rsidRPr="00A17F4E">
              <w:rPr>
                <w:color w:val="000000"/>
                <w:sz w:val="20"/>
                <w:szCs w:val="20"/>
                <w:lang w:val="en-US" w:eastAsia="en-US"/>
              </w:rPr>
              <w:t>102.53 ab</w:t>
            </w:r>
          </w:p>
        </w:tc>
      </w:tr>
      <w:tr w:rsidR="00A17F4E" w:rsidRPr="00A17F4E" w14:paraId="0B97A3E4" w14:textId="77777777" w:rsidTr="000768C2">
        <w:trPr>
          <w:trHeight w:val="300"/>
        </w:trPr>
        <w:tc>
          <w:tcPr>
            <w:tcW w:w="4253" w:type="dxa"/>
            <w:tcBorders>
              <w:left w:val="nil"/>
              <w:right w:val="nil"/>
            </w:tcBorders>
            <w:noWrap/>
            <w:vAlign w:val="bottom"/>
            <w:hideMark/>
          </w:tcPr>
          <w:p w14:paraId="7981BF28" w14:textId="77777777" w:rsidR="00A17F4E" w:rsidRPr="00A17F4E" w:rsidRDefault="00A17F4E" w:rsidP="00A17F4E">
            <w:pPr>
              <w:suppressAutoHyphens w:val="0"/>
              <w:rPr>
                <w:color w:val="000000"/>
                <w:sz w:val="20"/>
                <w:szCs w:val="20"/>
                <w:lang w:val="en-ID" w:eastAsia="en-US"/>
              </w:rPr>
            </w:pPr>
            <w:r w:rsidRPr="00A17F4E">
              <w:rPr>
                <w:color w:val="000000"/>
                <w:sz w:val="20"/>
                <w:szCs w:val="20"/>
                <w:lang w:val="en-US" w:eastAsia="en-US"/>
              </w:rPr>
              <w:t xml:space="preserve">ZPT </w:t>
            </w:r>
            <w:proofErr w:type="spellStart"/>
            <w:r w:rsidRPr="00A17F4E">
              <w:rPr>
                <w:color w:val="000000"/>
                <w:sz w:val="20"/>
                <w:szCs w:val="20"/>
                <w:lang w:val="en-US" w:eastAsia="en-US"/>
              </w:rPr>
              <w:t>Atonik</w:t>
            </w:r>
            <w:proofErr w:type="spellEnd"/>
            <w:r w:rsidRPr="00A17F4E">
              <w:rPr>
                <w:color w:val="000000"/>
                <w:sz w:val="20"/>
                <w:szCs w:val="20"/>
                <w:lang w:val="en-US" w:eastAsia="en-US"/>
              </w:rPr>
              <w:t xml:space="preserve"> 3 ml/l + </w:t>
            </w:r>
            <w:proofErr w:type="spellStart"/>
            <w:r w:rsidRPr="00A17F4E">
              <w:rPr>
                <w:color w:val="000000"/>
                <w:sz w:val="20"/>
                <w:szCs w:val="20"/>
                <w:lang w:val="en-US" w:eastAsia="en-US"/>
              </w:rPr>
              <w:t>Pupuk</w:t>
            </w:r>
            <w:proofErr w:type="spellEnd"/>
            <w:r w:rsidRPr="00A17F4E">
              <w:rPr>
                <w:color w:val="000000"/>
                <w:sz w:val="20"/>
                <w:szCs w:val="20"/>
                <w:lang w:val="en-US" w:eastAsia="en-US"/>
              </w:rPr>
              <w:t xml:space="preserve"> KCL 2 ml/l (A3K1)</w:t>
            </w:r>
          </w:p>
        </w:tc>
        <w:tc>
          <w:tcPr>
            <w:tcW w:w="266" w:type="dxa"/>
            <w:tcBorders>
              <w:left w:val="nil"/>
              <w:right w:val="nil"/>
            </w:tcBorders>
            <w:noWrap/>
            <w:vAlign w:val="bottom"/>
            <w:hideMark/>
          </w:tcPr>
          <w:p w14:paraId="018F657C" w14:textId="77777777" w:rsidR="00A17F4E" w:rsidRPr="00A17F4E" w:rsidRDefault="00A17F4E" w:rsidP="00A17F4E">
            <w:pPr>
              <w:suppressAutoHyphens w:val="0"/>
              <w:rPr>
                <w:color w:val="000000"/>
                <w:sz w:val="20"/>
                <w:szCs w:val="20"/>
                <w:lang w:val="en-ID" w:eastAsia="en-US"/>
              </w:rPr>
            </w:pPr>
          </w:p>
        </w:tc>
        <w:tc>
          <w:tcPr>
            <w:tcW w:w="4911" w:type="dxa"/>
            <w:tcBorders>
              <w:left w:val="nil"/>
              <w:right w:val="nil"/>
            </w:tcBorders>
            <w:noWrap/>
            <w:vAlign w:val="bottom"/>
            <w:hideMark/>
          </w:tcPr>
          <w:p w14:paraId="7534F493" w14:textId="77777777" w:rsidR="00A17F4E" w:rsidRPr="00A17F4E" w:rsidRDefault="00A17F4E" w:rsidP="00A17F4E">
            <w:pPr>
              <w:suppressAutoHyphens w:val="0"/>
              <w:jc w:val="center"/>
              <w:rPr>
                <w:color w:val="000000"/>
                <w:sz w:val="20"/>
                <w:szCs w:val="20"/>
                <w:lang w:val="en-ID" w:eastAsia="en-US"/>
              </w:rPr>
            </w:pPr>
            <w:r w:rsidRPr="00A17F4E">
              <w:rPr>
                <w:color w:val="000000"/>
                <w:sz w:val="20"/>
                <w:szCs w:val="20"/>
                <w:lang w:val="en-ID" w:eastAsia="en-US"/>
              </w:rPr>
              <w:t>59.27 a</w:t>
            </w:r>
          </w:p>
        </w:tc>
      </w:tr>
      <w:tr w:rsidR="00A17F4E" w:rsidRPr="00A17F4E" w14:paraId="37445D76" w14:textId="77777777" w:rsidTr="000768C2">
        <w:trPr>
          <w:trHeight w:val="300"/>
        </w:trPr>
        <w:tc>
          <w:tcPr>
            <w:tcW w:w="4253" w:type="dxa"/>
            <w:tcBorders>
              <w:left w:val="nil"/>
              <w:right w:val="nil"/>
            </w:tcBorders>
            <w:noWrap/>
            <w:vAlign w:val="bottom"/>
          </w:tcPr>
          <w:p w14:paraId="537723D7" w14:textId="77777777" w:rsidR="00A17F4E" w:rsidRPr="00A17F4E" w:rsidRDefault="00A17F4E" w:rsidP="00A17F4E">
            <w:pPr>
              <w:suppressAutoHyphens w:val="0"/>
              <w:rPr>
                <w:color w:val="000000"/>
                <w:sz w:val="20"/>
                <w:szCs w:val="20"/>
                <w:lang w:val="en-US" w:eastAsia="en-US"/>
              </w:rPr>
            </w:pPr>
            <w:r w:rsidRPr="00A17F4E">
              <w:rPr>
                <w:color w:val="000000"/>
                <w:sz w:val="20"/>
                <w:szCs w:val="20"/>
                <w:lang w:val="en-US" w:eastAsia="en-US"/>
              </w:rPr>
              <w:t xml:space="preserve">ZPT </w:t>
            </w:r>
            <w:proofErr w:type="spellStart"/>
            <w:r w:rsidRPr="00A17F4E">
              <w:rPr>
                <w:color w:val="000000"/>
                <w:sz w:val="20"/>
                <w:szCs w:val="20"/>
                <w:lang w:val="en-US" w:eastAsia="en-US"/>
              </w:rPr>
              <w:t>Atonik</w:t>
            </w:r>
            <w:proofErr w:type="spellEnd"/>
            <w:r w:rsidRPr="00A17F4E">
              <w:rPr>
                <w:color w:val="000000"/>
                <w:sz w:val="20"/>
                <w:szCs w:val="20"/>
                <w:lang w:val="en-US" w:eastAsia="en-US"/>
              </w:rPr>
              <w:t xml:space="preserve"> 3 ml/l + </w:t>
            </w:r>
            <w:proofErr w:type="spellStart"/>
            <w:r w:rsidRPr="00A17F4E">
              <w:rPr>
                <w:color w:val="000000"/>
                <w:sz w:val="20"/>
                <w:szCs w:val="20"/>
                <w:lang w:val="en-US" w:eastAsia="en-US"/>
              </w:rPr>
              <w:t>Pupuk</w:t>
            </w:r>
            <w:proofErr w:type="spellEnd"/>
            <w:r w:rsidRPr="00A17F4E">
              <w:rPr>
                <w:color w:val="000000"/>
                <w:sz w:val="20"/>
                <w:szCs w:val="20"/>
                <w:lang w:val="en-US" w:eastAsia="en-US"/>
              </w:rPr>
              <w:t xml:space="preserve"> KCL 4 ml/l (A3K2)</w:t>
            </w:r>
          </w:p>
        </w:tc>
        <w:tc>
          <w:tcPr>
            <w:tcW w:w="266" w:type="dxa"/>
            <w:tcBorders>
              <w:left w:val="nil"/>
              <w:right w:val="nil"/>
            </w:tcBorders>
            <w:noWrap/>
            <w:vAlign w:val="bottom"/>
          </w:tcPr>
          <w:p w14:paraId="1CA6C9EC" w14:textId="77777777" w:rsidR="00A17F4E" w:rsidRPr="00A17F4E" w:rsidRDefault="00A17F4E" w:rsidP="00A17F4E">
            <w:pPr>
              <w:suppressAutoHyphens w:val="0"/>
              <w:rPr>
                <w:color w:val="000000"/>
                <w:sz w:val="20"/>
                <w:szCs w:val="20"/>
                <w:lang w:val="en-ID" w:eastAsia="en-US"/>
              </w:rPr>
            </w:pPr>
          </w:p>
        </w:tc>
        <w:tc>
          <w:tcPr>
            <w:tcW w:w="4911" w:type="dxa"/>
            <w:tcBorders>
              <w:left w:val="nil"/>
              <w:right w:val="nil"/>
            </w:tcBorders>
            <w:noWrap/>
            <w:vAlign w:val="bottom"/>
          </w:tcPr>
          <w:p w14:paraId="459D1BE8" w14:textId="77777777" w:rsidR="00A17F4E" w:rsidRPr="00A17F4E" w:rsidRDefault="00A17F4E" w:rsidP="00A17F4E">
            <w:pPr>
              <w:suppressAutoHyphens w:val="0"/>
              <w:jc w:val="center"/>
              <w:rPr>
                <w:color w:val="000000"/>
                <w:sz w:val="20"/>
                <w:szCs w:val="20"/>
                <w:lang w:val="en-US" w:eastAsia="en-US"/>
              </w:rPr>
            </w:pPr>
            <w:r w:rsidRPr="00A17F4E">
              <w:rPr>
                <w:color w:val="000000"/>
                <w:sz w:val="20"/>
                <w:szCs w:val="20"/>
                <w:lang w:val="en-US" w:eastAsia="en-US"/>
              </w:rPr>
              <w:t>55.70 a</w:t>
            </w:r>
          </w:p>
        </w:tc>
      </w:tr>
      <w:tr w:rsidR="00A17F4E" w:rsidRPr="00A17F4E" w14:paraId="792909E2" w14:textId="77777777" w:rsidTr="000768C2">
        <w:trPr>
          <w:trHeight w:val="300"/>
        </w:trPr>
        <w:tc>
          <w:tcPr>
            <w:tcW w:w="4253" w:type="dxa"/>
            <w:tcBorders>
              <w:left w:val="nil"/>
              <w:bottom w:val="single" w:sz="4" w:space="0" w:color="auto"/>
              <w:right w:val="nil"/>
            </w:tcBorders>
            <w:noWrap/>
            <w:vAlign w:val="bottom"/>
          </w:tcPr>
          <w:p w14:paraId="54C24AF6" w14:textId="77777777" w:rsidR="00A17F4E" w:rsidRPr="00A17F4E" w:rsidRDefault="00A17F4E" w:rsidP="00A17F4E">
            <w:pPr>
              <w:suppressAutoHyphens w:val="0"/>
              <w:rPr>
                <w:color w:val="000000"/>
                <w:sz w:val="20"/>
                <w:szCs w:val="20"/>
                <w:lang w:val="en-US" w:eastAsia="en-US"/>
              </w:rPr>
            </w:pPr>
            <w:r w:rsidRPr="00A17F4E">
              <w:rPr>
                <w:color w:val="000000"/>
                <w:sz w:val="20"/>
                <w:szCs w:val="20"/>
                <w:lang w:val="en-US" w:eastAsia="en-US"/>
              </w:rPr>
              <w:t xml:space="preserve">ZPT </w:t>
            </w:r>
            <w:proofErr w:type="spellStart"/>
            <w:r w:rsidRPr="00A17F4E">
              <w:rPr>
                <w:color w:val="000000"/>
                <w:sz w:val="20"/>
                <w:szCs w:val="20"/>
                <w:lang w:val="en-US" w:eastAsia="en-US"/>
              </w:rPr>
              <w:t>Atonik</w:t>
            </w:r>
            <w:proofErr w:type="spellEnd"/>
            <w:r w:rsidRPr="00A17F4E">
              <w:rPr>
                <w:color w:val="000000"/>
                <w:sz w:val="20"/>
                <w:szCs w:val="20"/>
                <w:lang w:val="en-US" w:eastAsia="en-US"/>
              </w:rPr>
              <w:t xml:space="preserve"> 3 ml/l + </w:t>
            </w:r>
            <w:proofErr w:type="spellStart"/>
            <w:r w:rsidRPr="00A17F4E">
              <w:rPr>
                <w:color w:val="000000"/>
                <w:sz w:val="20"/>
                <w:szCs w:val="20"/>
                <w:lang w:val="en-US" w:eastAsia="en-US"/>
              </w:rPr>
              <w:t>Pupuk</w:t>
            </w:r>
            <w:proofErr w:type="spellEnd"/>
            <w:r w:rsidRPr="00A17F4E">
              <w:rPr>
                <w:color w:val="000000"/>
                <w:sz w:val="20"/>
                <w:szCs w:val="20"/>
                <w:lang w:val="en-US" w:eastAsia="en-US"/>
              </w:rPr>
              <w:t xml:space="preserve"> KCL 6 ml/l (A3K3)</w:t>
            </w:r>
          </w:p>
        </w:tc>
        <w:tc>
          <w:tcPr>
            <w:tcW w:w="266" w:type="dxa"/>
            <w:tcBorders>
              <w:left w:val="nil"/>
              <w:bottom w:val="single" w:sz="4" w:space="0" w:color="auto"/>
              <w:right w:val="nil"/>
            </w:tcBorders>
            <w:noWrap/>
            <w:vAlign w:val="bottom"/>
          </w:tcPr>
          <w:p w14:paraId="3CC2AA11" w14:textId="77777777" w:rsidR="00A17F4E" w:rsidRPr="00A17F4E" w:rsidRDefault="00A17F4E" w:rsidP="00A17F4E">
            <w:pPr>
              <w:suppressAutoHyphens w:val="0"/>
              <w:rPr>
                <w:color w:val="000000"/>
                <w:sz w:val="20"/>
                <w:szCs w:val="20"/>
                <w:lang w:val="en-ID" w:eastAsia="en-US"/>
              </w:rPr>
            </w:pPr>
          </w:p>
        </w:tc>
        <w:tc>
          <w:tcPr>
            <w:tcW w:w="4911" w:type="dxa"/>
            <w:tcBorders>
              <w:left w:val="nil"/>
              <w:bottom w:val="single" w:sz="4" w:space="0" w:color="auto"/>
              <w:right w:val="nil"/>
            </w:tcBorders>
            <w:noWrap/>
            <w:vAlign w:val="bottom"/>
          </w:tcPr>
          <w:p w14:paraId="13031AD5" w14:textId="77777777" w:rsidR="00A17F4E" w:rsidRPr="00A17F4E" w:rsidRDefault="00A17F4E" w:rsidP="00A17F4E">
            <w:pPr>
              <w:suppressAutoHyphens w:val="0"/>
              <w:jc w:val="center"/>
              <w:rPr>
                <w:color w:val="000000"/>
                <w:sz w:val="20"/>
                <w:szCs w:val="20"/>
                <w:lang w:val="en-US" w:eastAsia="en-US"/>
              </w:rPr>
            </w:pPr>
            <w:r w:rsidRPr="00A17F4E">
              <w:rPr>
                <w:color w:val="000000"/>
                <w:sz w:val="20"/>
                <w:szCs w:val="20"/>
                <w:lang w:val="en-US" w:eastAsia="en-US"/>
              </w:rPr>
              <w:t>121.40 b</w:t>
            </w:r>
          </w:p>
        </w:tc>
      </w:tr>
      <w:tr w:rsidR="00A17F4E" w:rsidRPr="00A17F4E" w14:paraId="275B5B11" w14:textId="77777777" w:rsidTr="000768C2">
        <w:trPr>
          <w:trHeight w:val="300"/>
        </w:trPr>
        <w:tc>
          <w:tcPr>
            <w:tcW w:w="4253" w:type="dxa"/>
            <w:tcBorders>
              <w:top w:val="single" w:sz="4" w:space="0" w:color="auto"/>
              <w:left w:val="nil"/>
              <w:bottom w:val="single" w:sz="4" w:space="0" w:color="auto"/>
              <w:right w:val="nil"/>
            </w:tcBorders>
            <w:noWrap/>
            <w:vAlign w:val="bottom"/>
          </w:tcPr>
          <w:p w14:paraId="366D1F42" w14:textId="77777777" w:rsidR="00A17F4E" w:rsidRPr="00A17F4E" w:rsidRDefault="00A17F4E" w:rsidP="00A17F4E">
            <w:pPr>
              <w:suppressAutoHyphens w:val="0"/>
              <w:rPr>
                <w:color w:val="000000"/>
                <w:sz w:val="20"/>
                <w:szCs w:val="20"/>
                <w:lang w:val="en-US" w:eastAsia="en-US"/>
              </w:rPr>
            </w:pPr>
            <w:r w:rsidRPr="00A17F4E">
              <w:rPr>
                <w:color w:val="000000"/>
                <w:sz w:val="20"/>
                <w:szCs w:val="20"/>
                <w:lang w:val="en-US" w:eastAsia="en-US"/>
              </w:rPr>
              <w:t>BNJ 5%</w:t>
            </w:r>
          </w:p>
        </w:tc>
        <w:tc>
          <w:tcPr>
            <w:tcW w:w="266" w:type="dxa"/>
            <w:tcBorders>
              <w:top w:val="single" w:sz="4" w:space="0" w:color="auto"/>
              <w:left w:val="nil"/>
              <w:bottom w:val="single" w:sz="4" w:space="0" w:color="auto"/>
              <w:right w:val="nil"/>
            </w:tcBorders>
            <w:noWrap/>
            <w:vAlign w:val="bottom"/>
          </w:tcPr>
          <w:p w14:paraId="13550012" w14:textId="77777777" w:rsidR="00A17F4E" w:rsidRPr="00A17F4E" w:rsidRDefault="00A17F4E" w:rsidP="00A17F4E">
            <w:pPr>
              <w:suppressAutoHyphens w:val="0"/>
              <w:rPr>
                <w:color w:val="000000"/>
                <w:sz w:val="20"/>
                <w:szCs w:val="20"/>
                <w:lang w:val="en-ID" w:eastAsia="en-US"/>
              </w:rPr>
            </w:pPr>
          </w:p>
        </w:tc>
        <w:tc>
          <w:tcPr>
            <w:tcW w:w="4911" w:type="dxa"/>
            <w:tcBorders>
              <w:top w:val="single" w:sz="4" w:space="0" w:color="auto"/>
              <w:left w:val="nil"/>
              <w:bottom w:val="single" w:sz="4" w:space="0" w:color="auto"/>
              <w:right w:val="nil"/>
            </w:tcBorders>
            <w:noWrap/>
            <w:vAlign w:val="bottom"/>
          </w:tcPr>
          <w:p w14:paraId="3EF064E4" w14:textId="77777777" w:rsidR="00A17F4E" w:rsidRPr="00A17F4E" w:rsidRDefault="00A17F4E" w:rsidP="00A17F4E">
            <w:pPr>
              <w:suppressAutoHyphens w:val="0"/>
              <w:jc w:val="center"/>
              <w:rPr>
                <w:color w:val="000000"/>
                <w:sz w:val="20"/>
                <w:szCs w:val="20"/>
                <w:lang w:val="en-US" w:eastAsia="en-US"/>
              </w:rPr>
            </w:pPr>
            <w:r w:rsidRPr="00A17F4E">
              <w:rPr>
                <w:color w:val="000000"/>
                <w:sz w:val="20"/>
                <w:szCs w:val="20"/>
                <w:lang w:val="en-US" w:eastAsia="en-US"/>
              </w:rPr>
              <w:t>14.43</w:t>
            </w:r>
          </w:p>
        </w:tc>
      </w:tr>
    </w:tbl>
    <w:p w14:paraId="68C627DC" w14:textId="77777777" w:rsidR="000B5F55" w:rsidRPr="000B5F55" w:rsidRDefault="000B5F55" w:rsidP="00A17F4E">
      <w:pPr>
        <w:spacing w:after="120"/>
        <w:ind w:left="1418" w:hanging="1134"/>
        <w:jc w:val="both"/>
        <w:rPr>
          <w:bCs/>
          <w:color w:val="000000" w:themeColor="text1"/>
          <w:sz w:val="20"/>
          <w:szCs w:val="20"/>
        </w:rPr>
      </w:pPr>
      <w:r w:rsidRPr="000B5F55">
        <w:rPr>
          <w:color w:val="000000" w:themeColor="text1"/>
          <w:sz w:val="20"/>
          <w:szCs w:val="20"/>
        </w:rPr>
        <w:t>Keterangan :</w:t>
      </w:r>
      <w:r w:rsidRPr="000B5F55">
        <w:rPr>
          <w:color w:val="000000" w:themeColor="text1"/>
          <w:sz w:val="20"/>
          <w:szCs w:val="20"/>
        </w:rPr>
        <w:tab/>
        <w:t xml:space="preserve">-     </w:t>
      </w:r>
      <w:r w:rsidRPr="000B5F55">
        <w:rPr>
          <w:bCs/>
          <w:color w:val="000000" w:themeColor="text1"/>
          <w:sz w:val="20"/>
          <w:szCs w:val="20"/>
        </w:rPr>
        <w:t>angka-angka dengan huruf yang sama pada perlakuan da variabel yang sama menyatakan berbeda tidak nyata dengan uji BNJ 5%</w:t>
      </w:r>
    </w:p>
    <w:p w14:paraId="2AFF0767" w14:textId="6CABBBA5" w:rsidR="005F0AD3" w:rsidRPr="00781983" w:rsidRDefault="000B5F55" w:rsidP="00781983">
      <w:pPr>
        <w:numPr>
          <w:ilvl w:val="0"/>
          <w:numId w:val="6"/>
        </w:numPr>
        <w:spacing w:after="120"/>
        <w:jc w:val="both"/>
        <w:rPr>
          <w:color w:val="000000" w:themeColor="text1"/>
          <w:sz w:val="20"/>
          <w:szCs w:val="20"/>
        </w:rPr>
      </w:pPr>
      <w:r w:rsidRPr="000B5F55">
        <w:rPr>
          <w:color w:val="000000" w:themeColor="text1"/>
          <w:sz w:val="20"/>
          <w:szCs w:val="20"/>
        </w:rPr>
        <w:t>tn = tidak nyata</w:t>
      </w:r>
    </w:p>
    <w:sectPr w:rsidR="005F0AD3" w:rsidRPr="00781983" w:rsidSect="004943CC">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134" w:bottom="2835"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FE31D" w14:textId="77777777" w:rsidR="002C5464" w:rsidRDefault="002C5464">
      <w:r>
        <w:separator/>
      </w:r>
    </w:p>
  </w:endnote>
  <w:endnote w:type="continuationSeparator" w:id="0">
    <w:p w14:paraId="6DE7BDD0" w14:textId="77777777" w:rsidR="002C5464" w:rsidRDefault="002C5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F8E8A" w14:textId="77777777" w:rsidR="00CA5059" w:rsidRDefault="00550FBF">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FF8C9" w14:textId="77777777" w:rsidR="00CA5059" w:rsidRDefault="00550FBF">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D4B7A" w14:textId="77777777" w:rsidR="00CA5059" w:rsidRDefault="00550FBF">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7EE64" w14:textId="77777777" w:rsidR="002C5464" w:rsidRDefault="002C5464">
      <w:r>
        <w:separator/>
      </w:r>
    </w:p>
  </w:footnote>
  <w:footnote w:type="continuationSeparator" w:id="0">
    <w:p w14:paraId="079F692F" w14:textId="77777777" w:rsidR="002C5464" w:rsidRDefault="002C5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193CF" w14:textId="77777777" w:rsidR="00CA5059" w:rsidRDefault="00550FBF">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B767B8">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F844" w14:textId="77777777" w:rsidR="00CA5059" w:rsidRDefault="00550F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B767B8">
      <w:rPr>
        <w:noProof/>
        <w:color w:val="000000"/>
      </w:rPr>
      <w:t>3</w:t>
    </w:r>
    <w:r>
      <w:rPr>
        <w:color w:val="000000"/>
      </w:rPr>
      <w:fldChar w:fldCharType="end"/>
    </w:r>
  </w:p>
  <w:p w14:paraId="107117E8" w14:textId="77777777" w:rsidR="00CA5059" w:rsidRDefault="00CA505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4C1E4" w14:textId="77777777" w:rsidR="00CA5059" w:rsidRDefault="00550F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F0E28">
      <w:rPr>
        <w:noProof/>
        <w:color w:val="000000"/>
      </w:rPr>
      <w:t>1</w:t>
    </w:r>
    <w:r>
      <w:rPr>
        <w:color w:val="000000"/>
      </w:rPr>
      <w:fldChar w:fldCharType="end"/>
    </w:r>
  </w:p>
  <w:p w14:paraId="02AF13BC" w14:textId="77777777" w:rsidR="00CA5059" w:rsidRDefault="00CA505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E6415"/>
    <w:multiLevelType w:val="multilevel"/>
    <w:tmpl w:val="A8B24832"/>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397EAC"/>
    <w:multiLevelType w:val="hybridMultilevel"/>
    <w:tmpl w:val="A2AAC4E2"/>
    <w:lvl w:ilvl="0" w:tplc="CDDE4410">
      <w:numFmt w:val="bullet"/>
      <w:lvlText w:val="-"/>
      <w:lvlJc w:val="left"/>
      <w:pPr>
        <w:ind w:left="1800" w:hanging="360"/>
      </w:pPr>
      <w:rPr>
        <w:rFonts w:ascii="Times New Roman" w:eastAsia="Times New Roman" w:hAnsi="Times New Roman" w:cs="Times New Roman"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2" w15:restartNumberingAfterBreak="0">
    <w:nsid w:val="069F332D"/>
    <w:multiLevelType w:val="multilevel"/>
    <w:tmpl w:val="1E2A75E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E754533"/>
    <w:multiLevelType w:val="multilevel"/>
    <w:tmpl w:val="F236CB0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4CA050F4"/>
    <w:multiLevelType w:val="hybridMultilevel"/>
    <w:tmpl w:val="A4F4BE66"/>
    <w:lvl w:ilvl="0" w:tplc="D5C6A26C">
      <w:numFmt w:val="bullet"/>
      <w:lvlText w:val="-"/>
      <w:lvlJc w:val="left"/>
      <w:pPr>
        <w:ind w:left="1800" w:hanging="360"/>
      </w:pPr>
      <w:rPr>
        <w:rFonts w:ascii="Times New Roman" w:eastAsia="Times New Roman" w:hAnsi="Times New Roman" w:cs="Times New Roman"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5" w15:restartNumberingAfterBreak="0">
    <w:nsid w:val="5F5B5FF0"/>
    <w:multiLevelType w:val="multilevel"/>
    <w:tmpl w:val="94EEFDC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0"/>
  </w:num>
  <w:num w:numId="2">
    <w:abstractNumId w:val="2"/>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059"/>
    <w:rsid w:val="00025779"/>
    <w:rsid w:val="00096870"/>
    <w:rsid w:val="000B5F55"/>
    <w:rsid w:val="001C5A9E"/>
    <w:rsid w:val="001F0E28"/>
    <w:rsid w:val="002158EA"/>
    <w:rsid w:val="002C5464"/>
    <w:rsid w:val="00426461"/>
    <w:rsid w:val="004943CC"/>
    <w:rsid w:val="00550FBF"/>
    <w:rsid w:val="0058589E"/>
    <w:rsid w:val="005F0AD3"/>
    <w:rsid w:val="00627712"/>
    <w:rsid w:val="006B3DB3"/>
    <w:rsid w:val="006C45DD"/>
    <w:rsid w:val="0076626E"/>
    <w:rsid w:val="00781983"/>
    <w:rsid w:val="007909A3"/>
    <w:rsid w:val="007944E7"/>
    <w:rsid w:val="007D594D"/>
    <w:rsid w:val="0081340E"/>
    <w:rsid w:val="0088751F"/>
    <w:rsid w:val="008A16C6"/>
    <w:rsid w:val="00940A7B"/>
    <w:rsid w:val="00970262"/>
    <w:rsid w:val="009B46BC"/>
    <w:rsid w:val="00A17F4E"/>
    <w:rsid w:val="00B767B8"/>
    <w:rsid w:val="00C62941"/>
    <w:rsid w:val="00CA5059"/>
    <w:rsid w:val="00DA700F"/>
    <w:rsid w:val="00E50C6E"/>
    <w:rsid w:val="00E735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490DC"/>
  <w15:docId w15:val="{447F7428-44B0-4964-9B51-58F27A0F7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uiPriority w:val="35"/>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59"/>
    <w:rsid w:val="007909A3"/>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
  <b:Source>
    <b:Tag>Fur18</b:Tag>
    <b:SourceType>JournalArticle</b:SourceType>
    <b:Guid>{B22D1F18-20CA-4978-B21D-A45E3A266E61}</b:Guid>
    <b:Title>Efektivitas Penggunaan AB MIX terhadap Pertumbuhan Beberapa Varietas Sawi ( Brassica sp )</b:Title>
    <b:Year>2018</b:Year>
    <b:Author>
      <b:Author>
        <b:NameList>
          <b:Person>
            <b:Last>Furoidah</b:Last>
            <b:First>Nanik</b:First>
          </b:Person>
        </b:NameList>
      </b:Author>
    </b:Author>
    <b:RefOrder>1</b:RefOrder>
  </b:Source>
</b:Sources>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12EBDC82-6515-4D1E-A7A4-1484D862D28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752</Words>
  <Characters>4292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Baby Bear</cp:lastModifiedBy>
  <cp:revision>11</cp:revision>
  <dcterms:created xsi:type="dcterms:W3CDTF">2025-02-12T09:03:00Z</dcterms:created>
  <dcterms:modified xsi:type="dcterms:W3CDTF">2025-02-13T10:09:00Z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